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B107EB" w:rsidTr="00491199">
        <w:trPr>
          <w:trHeight w:val="1833"/>
        </w:trPr>
        <w:tc>
          <w:tcPr>
            <w:tcW w:w="4500" w:type="dxa"/>
          </w:tcPr>
          <w:p w:rsidR="00B107EB" w:rsidRPr="00B107EB" w:rsidRDefault="00B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приказу Отдела культуры администрации города Шарыпово </w:t>
            </w:r>
          </w:p>
          <w:p w:rsidR="00B107EB" w:rsidRPr="00B107EB" w:rsidRDefault="00B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C12F0"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C12F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:rsidR="00B107EB" w:rsidRPr="00B107EB" w:rsidRDefault="00B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7EB" w:rsidRPr="00B107EB" w:rsidRDefault="00B107EB" w:rsidP="00B107EB">
            <w:pPr>
              <w:ind w:left="738"/>
              <w:rPr>
                <w:rFonts w:ascii="Times New Roman" w:hAnsi="Times New Roman" w:cs="Times New Roman"/>
                <w:sz w:val="24"/>
                <w:szCs w:val="24"/>
              </w:rPr>
            </w:pP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3D04D6">
              <w:rPr>
                <w:rFonts w:ascii="Times New Roman" w:hAnsi="Times New Roman" w:cs="Times New Roman"/>
                <w:sz w:val="24"/>
                <w:szCs w:val="24"/>
              </w:rPr>
              <w:t>АЮ:</w:t>
            </w:r>
          </w:p>
          <w:p w:rsidR="00B107EB" w:rsidRPr="00B107EB" w:rsidRDefault="00B107EB" w:rsidP="00B107EB">
            <w:pPr>
              <w:ind w:left="738"/>
              <w:rPr>
                <w:rFonts w:ascii="Times New Roman" w:hAnsi="Times New Roman" w:cs="Times New Roman"/>
                <w:sz w:val="24"/>
                <w:szCs w:val="24"/>
              </w:rPr>
            </w:pP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>___________________С. Н. Гроза</w:t>
            </w:r>
          </w:p>
          <w:p w:rsidR="00B107EB" w:rsidRPr="00B107EB" w:rsidRDefault="00B107EB" w:rsidP="00B107EB">
            <w:pPr>
              <w:ind w:left="7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2F0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  <w:p w:rsidR="00B107EB" w:rsidRDefault="00B107EB" w:rsidP="00B107EB">
            <w:pPr>
              <w:ind w:left="73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107E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91199" w:rsidRPr="00491199" w:rsidRDefault="00491199" w:rsidP="004911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199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91199" w:rsidRPr="00491199" w:rsidRDefault="00491199" w:rsidP="004911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199">
        <w:rPr>
          <w:rFonts w:ascii="Times New Roman" w:hAnsi="Times New Roman" w:cs="Times New Roman"/>
          <w:b/>
          <w:bCs/>
          <w:sz w:val="28"/>
          <w:szCs w:val="28"/>
        </w:rPr>
        <w:t>проведения внутреннего финансового аудита учреждений,</w:t>
      </w:r>
    </w:p>
    <w:p w:rsidR="00D32442" w:rsidRDefault="00491199" w:rsidP="004911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199">
        <w:rPr>
          <w:rFonts w:ascii="Times New Roman" w:hAnsi="Times New Roman" w:cs="Times New Roman"/>
          <w:b/>
          <w:bCs/>
          <w:sz w:val="28"/>
          <w:szCs w:val="28"/>
        </w:rPr>
        <w:t>подведомственных Отделу культуры администрации города Шарыпово, на 202</w:t>
      </w:r>
      <w:r w:rsidR="00855B2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9119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5314" w:type="dxa"/>
        <w:tblLayout w:type="fixed"/>
        <w:tblLook w:val="04A0"/>
      </w:tblPr>
      <w:tblGrid>
        <w:gridCol w:w="1555"/>
        <w:gridCol w:w="1417"/>
        <w:gridCol w:w="1418"/>
        <w:gridCol w:w="1417"/>
        <w:gridCol w:w="1134"/>
        <w:gridCol w:w="2421"/>
        <w:gridCol w:w="1123"/>
        <w:gridCol w:w="850"/>
        <w:gridCol w:w="426"/>
        <w:gridCol w:w="1036"/>
        <w:gridCol w:w="658"/>
        <w:gridCol w:w="999"/>
        <w:gridCol w:w="860"/>
      </w:tblGrid>
      <w:tr w:rsidR="00503ABB" w:rsidRPr="00986ABB" w:rsidTr="000A32C6">
        <w:trPr>
          <w:cantSplit/>
          <w:trHeight w:val="1134"/>
        </w:trPr>
        <w:tc>
          <w:tcPr>
            <w:tcW w:w="1555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внутреннего финансового аудита</w:t>
            </w:r>
          </w:p>
        </w:tc>
        <w:tc>
          <w:tcPr>
            <w:tcW w:w="2835" w:type="dxa"/>
            <w:gridSpan w:val="2"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Адреса</w:t>
            </w:r>
          </w:p>
        </w:tc>
        <w:tc>
          <w:tcPr>
            <w:tcW w:w="1417" w:type="dxa"/>
            <w:vMerge w:val="restart"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1134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421" w:type="dxa"/>
            <w:vMerge w:val="restart"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Проверяемая внутренняя бюджетная процедура</w:t>
            </w:r>
          </w:p>
        </w:tc>
        <w:tc>
          <w:tcPr>
            <w:tcW w:w="2399" w:type="dxa"/>
            <w:gridSpan w:val="3"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1036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 xml:space="preserve">Дата начала проведения внутреннего финансового аудита </w:t>
            </w:r>
          </w:p>
        </w:tc>
        <w:tc>
          <w:tcPr>
            <w:tcW w:w="658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Срок проведения внутреннего финансового аудита, рабочих дней</w:t>
            </w:r>
          </w:p>
        </w:tc>
        <w:tc>
          <w:tcPr>
            <w:tcW w:w="999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Должностные лица, ответственные за проведение внутреннего финансового аудита</w:t>
            </w:r>
          </w:p>
        </w:tc>
        <w:tc>
          <w:tcPr>
            <w:tcW w:w="860" w:type="dxa"/>
            <w:vMerge w:val="restart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государственного контроля (надзора), муниципального контроля, с которым внутренний финансовый аудит проводится совместно</w:t>
            </w:r>
          </w:p>
        </w:tc>
      </w:tr>
      <w:tr w:rsidR="00503ABB" w:rsidRPr="00986ABB" w:rsidTr="000A32C6">
        <w:trPr>
          <w:cantSplit/>
          <w:trHeight w:val="3748"/>
        </w:trPr>
        <w:tc>
          <w:tcPr>
            <w:tcW w:w="1555" w:type="dxa"/>
            <w:vMerge/>
          </w:tcPr>
          <w:p w:rsidR="001C69EE" w:rsidRPr="00986ABB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Место нахождения объекта внутреннего финансового аудита</w:t>
            </w:r>
          </w:p>
        </w:tc>
        <w:tc>
          <w:tcPr>
            <w:tcW w:w="1418" w:type="dxa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Место фактического осуществления деятельности объекта внутреннего финансового аудита</w:t>
            </w:r>
          </w:p>
        </w:tc>
        <w:tc>
          <w:tcPr>
            <w:tcW w:w="1417" w:type="dxa"/>
            <w:vMerge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Дата государственной регистрации учреждения</w:t>
            </w:r>
          </w:p>
        </w:tc>
        <w:tc>
          <w:tcPr>
            <w:tcW w:w="850" w:type="dxa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последнего внутреннего финансового аудита </w:t>
            </w:r>
          </w:p>
        </w:tc>
        <w:tc>
          <w:tcPr>
            <w:tcW w:w="426" w:type="dxa"/>
            <w:textDirection w:val="btLr"/>
          </w:tcPr>
          <w:p w:rsidR="001C69EE" w:rsidRPr="00074247" w:rsidRDefault="001C69EE" w:rsidP="00986A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247">
              <w:rPr>
                <w:rFonts w:ascii="Times New Roman" w:hAnsi="Times New Roman" w:cs="Times New Roman"/>
                <w:sz w:val="18"/>
                <w:szCs w:val="18"/>
              </w:rPr>
              <w:t>Иные основания</w:t>
            </w:r>
          </w:p>
        </w:tc>
        <w:tc>
          <w:tcPr>
            <w:tcW w:w="1036" w:type="dxa"/>
            <w:vMerge/>
          </w:tcPr>
          <w:p w:rsidR="001C69EE" w:rsidRPr="00074247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dxa"/>
            <w:vMerge/>
          </w:tcPr>
          <w:p w:rsidR="001C69EE" w:rsidRPr="00986ABB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1C69EE" w:rsidRPr="00986ABB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1C69EE" w:rsidRPr="00986ABB" w:rsidRDefault="001C69EE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EA4" w:rsidRPr="00986ABB" w:rsidTr="000C0EA4">
        <w:trPr>
          <w:cantSplit/>
          <w:trHeight w:val="274"/>
        </w:trPr>
        <w:tc>
          <w:tcPr>
            <w:tcW w:w="1555" w:type="dxa"/>
          </w:tcPr>
          <w:p w:rsidR="000C0EA4" w:rsidRPr="00986ABB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0EA4" w:rsidRPr="00074247" w:rsidRDefault="000C0EA4" w:rsidP="000C0E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C0EA4" w:rsidRPr="00074247" w:rsidRDefault="000C0EA4" w:rsidP="000C0E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C0EA4" w:rsidRPr="00074247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C0EA4" w:rsidRPr="00074247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1" w:type="dxa"/>
          </w:tcPr>
          <w:p w:rsidR="000C0EA4" w:rsidRPr="00074247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3" w:type="dxa"/>
          </w:tcPr>
          <w:p w:rsidR="000C0EA4" w:rsidRPr="00074247" w:rsidRDefault="000C0EA4" w:rsidP="000C0E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C0EA4" w:rsidRPr="00074247" w:rsidRDefault="000C0EA4" w:rsidP="000C0E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0C0EA4" w:rsidRPr="00074247" w:rsidRDefault="000C0EA4" w:rsidP="000C0EA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6" w:type="dxa"/>
          </w:tcPr>
          <w:p w:rsidR="000C0EA4" w:rsidRPr="00074247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58" w:type="dxa"/>
          </w:tcPr>
          <w:p w:rsidR="000C0EA4" w:rsidRPr="00986ABB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9" w:type="dxa"/>
          </w:tcPr>
          <w:p w:rsidR="000C0EA4" w:rsidRPr="00986ABB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0" w:type="dxa"/>
          </w:tcPr>
          <w:p w:rsidR="000C0EA4" w:rsidRPr="00986ABB" w:rsidRDefault="000C0EA4" w:rsidP="0049119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3F2D" w:rsidTr="000A32C6">
        <w:tc>
          <w:tcPr>
            <w:tcW w:w="1555" w:type="dxa"/>
          </w:tcPr>
          <w:p w:rsidR="00FE68BD" w:rsidRPr="00700847" w:rsidRDefault="00FE68BD" w:rsidP="00FE68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образования «Детская школа искусств  </w:t>
            </w:r>
          </w:p>
          <w:p w:rsidR="00491199" w:rsidRPr="00700847" w:rsidRDefault="00FE68BD" w:rsidP="00FE68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Шарыпово»</w:t>
            </w:r>
          </w:p>
        </w:tc>
        <w:tc>
          <w:tcPr>
            <w:tcW w:w="1417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662315, Красноярский край, Шарыпово г, 3-й мкр, 9</w:t>
            </w:r>
          </w:p>
        </w:tc>
        <w:tc>
          <w:tcPr>
            <w:tcW w:w="1418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662315, Красноярский край, Шарыпово г, 3-й мкр, 9</w:t>
            </w:r>
          </w:p>
        </w:tc>
        <w:tc>
          <w:tcPr>
            <w:tcW w:w="1417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1022401740767</w:t>
            </w:r>
          </w:p>
        </w:tc>
        <w:tc>
          <w:tcPr>
            <w:tcW w:w="1134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2459004050</w:t>
            </w:r>
          </w:p>
        </w:tc>
        <w:tc>
          <w:tcPr>
            <w:tcW w:w="2421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 xml:space="preserve">Расходование и целевое использование бюджетных средств, поступивших на содержание учреждения, соблюдение требований законодательства РФ, иных нормативно-правовых актов </w:t>
            </w:r>
            <w:r w:rsidRPr="00700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 в части вопросов, относящихся к финансово-хозяйственной деятельности учреждения</w:t>
            </w:r>
          </w:p>
        </w:tc>
        <w:tc>
          <w:tcPr>
            <w:tcW w:w="1123" w:type="dxa"/>
          </w:tcPr>
          <w:p w:rsidR="00491199" w:rsidRPr="00700847" w:rsidRDefault="00A54BB9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23.08.2002</w:t>
            </w:r>
          </w:p>
        </w:tc>
        <w:tc>
          <w:tcPr>
            <w:tcW w:w="850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491199" w:rsidRPr="00700847" w:rsidRDefault="00FE68BD" w:rsidP="003D04D6">
            <w:pPr>
              <w:ind w:left="-114" w:right="-6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04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D04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D04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8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491199" w:rsidRPr="00700847" w:rsidRDefault="00FE68BD" w:rsidP="000A32C6">
            <w:pPr>
              <w:ind w:left="-103" w:right="-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МКУ «ЦБУиТО ОК», ведущий специалист </w:t>
            </w:r>
            <w:r w:rsidR="004E53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культуры</w:t>
            </w:r>
          </w:p>
        </w:tc>
        <w:tc>
          <w:tcPr>
            <w:tcW w:w="860" w:type="dxa"/>
          </w:tcPr>
          <w:p w:rsidR="00491199" w:rsidRPr="00700847" w:rsidRDefault="00FE68BD" w:rsidP="004911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855B26" w:rsidRPr="00E62AF2" w:rsidTr="000A32C6">
        <w:tc>
          <w:tcPr>
            <w:tcW w:w="1555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 бюджетное учреждение «Централизованная библиотечная система г. Шарыпово»</w:t>
            </w:r>
          </w:p>
        </w:tc>
        <w:tc>
          <w:tcPr>
            <w:tcW w:w="1417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t>662315; Красноярский край; г. Шарыпово; 2 микрорайон; 8/3; 1</w:t>
            </w:r>
          </w:p>
        </w:tc>
        <w:tc>
          <w:tcPr>
            <w:tcW w:w="1418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t>662315; Красноярский край; г. Шарыпово; 2 микрорайон; 8/3; 1</w:t>
            </w:r>
          </w:p>
        </w:tc>
        <w:tc>
          <w:tcPr>
            <w:tcW w:w="1417" w:type="dxa"/>
          </w:tcPr>
          <w:p w:rsidR="00855B26" w:rsidRPr="003D04D6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1022401745805</w:t>
            </w:r>
          </w:p>
        </w:tc>
        <w:tc>
          <w:tcPr>
            <w:tcW w:w="1134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2459011804</w:t>
            </w:r>
          </w:p>
        </w:tc>
        <w:tc>
          <w:tcPr>
            <w:tcW w:w="2421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>Расходование и целевое использование бюджетных средств, поступивших на содержание учреждения, соблюдение требований законодательства РФ, иных нормативно-правовых актов РФ в части вопросов, относящихся к финансово-хозяйственной деятельности учреждения</w:t>
            </w:r>
          </w:p>
        </w:tc>
        <w:tc>
          <w:tcPr>
            <w:tcW w:w="1123" w:type="dxa"/>
          </w:tcPr>
          <w:p w:rsidR="00855B26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24.12.2002</w:t>
            </w:r>
          </w:p>
        </w:tc>
        <w:tc>
          <w:tcPr>
            <w:tcW w:w="850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15.05.2023</w:t>
            </w:r>
          </w:p>
        </w:tc>
        <w:tc>
          <w:tcPr>
            <w:tcW w:w="658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855B26" w:rsidRPr="00033F2D" w:rsidRDefault="00855B26" w:rsidP="00184693">
            <w:pPr>
              <w:ind w:left="-103" w:right="-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МКУ «ЦБУиТО ОК», 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культуры</w:t>
            </w:r>
          </w:p>
        </w:tc>
        <w:tc>
          <w:tcPr>
            <w:tcW w:w="860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B26" w:rsidRPr="00E62AF2" w:rsidTr="000A32C6">
        <w:tc>
          <w:tcPr>
            <w:tcW w:w="1555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«Центр культурного развития г. Шарыпово»</w:t>
            </w:r>
          </w:p>
        </w:tc>
        <w:tc>
          <w:tcPr>
            <w:tcW w:w="1417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t>662314; Красноярский край; город Шарыпово; пл. Революции; 13</w:t>
            </w:r>
          </w:p>
        </w:tc>
        <w:tc>
          <w:tcPr>
            <w:tcW w:w="1418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sz w:val="18"/>
                <w:szCs w:val="18"/>
              </w:rPr>
              <w:t>662314; Красноярский край; город Шарыпово; пл. Революции; 13</w:t>
            </w:r>
          </w:p>
        </w:tc>
        <w:tc>
          <w:tcPr>
            <w:tcW w:w="1417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1022401746553</w:t>
            </w:r>
          </w:p>
        </w:tc>
        <w:tc>
          <w:tcPr>
            <w:tcW w:w="1134" w:type="dxa"/>
          </w:tcPr>
          <w:p w:rsidR="003D04D6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2459011829</w:t>
            </w:r>
          </w:p>
          <w:p w:rsidR="00855B26" w:rsidRPr="003D04D6" w:rsidRDefault="003D04D6" w:rsidP="003D04D6">
            <w:pPr>
              <w:tabs>
                <w:tab w:val="left" w:pos="62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421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>Расходование и целевое использование бюджетных средств, поступивших на содержание учреждения, соблюдение требований законодательства РФ, иных нормативно-правовых актов РФ в части вопросов, относящихся к финансово-хозяйственной деятельности учреждения</w:t>
            </w:r>
          </w:p>
        </w:tc>
        <w:tc>
          <w:tcPr>
            <w:tcW w:w="1123" w:type="dxa"/>
          </w:tcPr>
          <w:p w:rsidR="00855B26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27.12.2002</w:t>
            </w:r>
          </w:p>
        </w:tc>
        <w:tc>
          <w:tcPr>
            <w:tcW w:w="850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</w:tcPr>
          <w:p w:rsidR="00855B26" w:rsidRPr="00033F2D" w:rsidRDefault="003D04D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11.09.2023</w:t>
            </w:r>
          </w:p>
        </w:tc>
        <w:tc>
          <w:tcPr>
            <w:tcW w:w="658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855B26" w:rsidRPr="00033F2D" w:rsidRDefault="00855B26" w:rsidP="00184693">
            <w:pPr>
              <w:ind w:left="-103" w:right="-11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F2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МКУ «ЦБУиТО ОК», 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культуры</w:t>
            </w:r>
          </w:p>
        </w:tc>
        <w:tc>
          <w:tcPr>
            <w:tcW w:w="860" w:type="dxa"/>
          </w:tcPr>
          <w:p w:rsidR="00855B26" w:rsidRPr="00033F2D" w:rsidRDefault="00855B26" w:rsidP="0018469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1199" w:rsidRPr="00491199" w:rsidRDefault="00491199" w:rsidP="004911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91199" w:rsidRPr="00491199" w:rsidSect="0049119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E66713"/>
    <w:rsid w:val="00033F2D"/>
    <w:rsid w:val="00050787"/>
    <w:rsid w:val="00074247"/>
    <w:rsid w:val="000A32C6"/>
    <w:rsid w:val="000C0EA4"/>
    <w:rsid w:val="00184693"/>
    <w:rsid w:val="001C6578"/>
    <w:rsid w:val="001C69EE"/>
    <w:rsid w:val="001F6798"/>
    <w:rsid w:val="0024230A"/>
    <w:rsid w:val="003927B6"/>
    <w:rsid w:val="003D04D6"/>
    <w:rsid w:val="00491199"/>
    <w:rsid w:val="004E53C4"/>
    <w:rsid w:val="00503ABB"/>
    <w:rsid w:val="00634819"/>
    <w:rsid w:val="00700847"/>
    <w:rsid w:val="007F207E"/>
    <w:rsid w:val="00855B26"/>
    <w:rsid w:val="008B4FF1"/>
    <w:rsid w:val="008D4A9E"/>
    <w:rsid w:val="00986ABB"/>
    <w:rsid w:val="00A54BB9"/>
    <w:rsid w:val="00B107EB"/>
    <w:rsid w:val="00BC7C5C"/>
    <w:rsid w:val="00D22D84"/>
    <w:rsid w:val="00D32442"/>
    <w:rsid w:val="00D364A1"/>
    <w:rsid w:val="00D55F03"/>
    <w:rsid w:val="00D90E59"/>
    <w:rsid w:val="00E42FF3"/>
    <w:rsid w:val="00E62AF2"/>
    <w:rsid w:val="00E66713"/>
    <w:rsid w:val="00EC12F0"/>
    <w:rsid w:val="00F509E9"/>
    <w:rsid w:val="00FA1E68"/>
    <w:rsid w:val="00FE50A8"/>
    <w:rsid w:val="00FE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27</cp:revision>
  <cp:lastPrinted>2022-12-29T07:11:00Z</cp:lastPrinted>
  <dcterms:created xsi:type="dcterms:W3CDTF">2022-01-26T01:21:00Z</dcterms:created>
  <dcterms:modified xsi:type="dcterms:W3CDTF">2022-12-30T02:52:00Z</dcterms:modified>
</cp:coreProperties>
</file>