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6F5" w:rsidRPr="00DB46F5" w:rsidRDefault="00B52944" w:rsidP="00B5294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B040EB">
        <w:rPr>
          <w:sz w:val="28"/>
          <w:szCs w:val="28"/>
        </w:rPr>
        <w:t xml:space="preserve"> </w:t>
      </w:r>
      <w:r w:rsidR="00DB46F5" w:rsidRPr="00DB46F5">
        <w:rPr>
          <w:sz w:val="28"/>
          <w:szCs w:val="28"/>
        </w:rPr>
        <w:t>Приложение</w:t>
      </w:r>
    </w:p>
    <w:p w:rsidR="00B52944" w:rsidRDefault="00DB46F5" w:rsidP="00DB46F5">
      <w:pPr>
        <w:ind w:firstLine="709"/>
        <w:jc w:val="right"/>
        <w:rPr>
          <w:sz w:val="28"/>
          <w:szCs w:val="28"/>
        </w:rPr>
      </w:pPr>
      <w:r w:rsidRPr="00DB46F5">
        <w:rPr>
          <w:sz w:val="28"/>
          <w:szCs w:val="28"/>
        </w:rPr>
        <w:t xml:space="preserve"> к постановлению </w:t>
      </w:r>
      <w:r w:rsidR="00B52944">
        <w:rPr>
          <w:sz w:val="28"/>
          <w:szCs w:val="28"/>
        </w:rPr>
        <w:t>А</w:t>
      </w:r>
      <w:r w:rsidRPr="00DB46F5">
        <w:rPr>
          <w:sz w:val="28"/>
          <w:szCs w:val="28"/>
        </w:rPr>
        <w:t xml:space="preserve">дминистрации </w:t>
      </w:r>
    </w:p>
    <w:p w:rsidR="00DB46F5" w:rsidRPr="00DB46F5" w:rsidRDefault="00B52944" w:rsidP="00B5294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4303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DB46F5" w:rsidRPr="00DB46F5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Шарыпово</w:t>
      </w:r>
    </w:p>
    <w:p w:rsidR="00DB46F5" w:rsidRPr="00DB46F5" w:rsidRDefault="00B52944" w:rsidP="00B5294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43038">
        <w:rPr>
          <w:sz w:val="28"/>
          <w:szCs w:val="28"/>
        </w:rPr>
        <w:t xml:space="preserve"> </w:t>
      </w:r>
      <w:r w:rsidR="004D77D5">
        <w:rPr>
          <w:sz w:val="28"/>
          <w:szCs w:val="28"/>
        </w:rPr>
        <w:t xml:space="preserve">                            </w:t>
      </w:r>
      <w:bookmarkStart w:id="0" w:name="_GoBack"/>
      <w:bookmarkEnd w:id="0"/>
      <w:r w:rsidR="00DB46F5" w:rsidRPr="00DB46F5">
        <w:rPr>
          <w:sz w:val="28"/>
          <w:szCs w:val="28"/>
        </w:rPr>
        <w:t>от</w:t>
      </w:r>
      <w:r w:rsidR="004D77D5">
        <w:rPr>
          <w:sz w:val="28"/>
          <w:szCs w:val="28"/>
        </w:rPr>
        <w:t xml:space="preserve"> 14.07.2022 </w:t>
      </w:r>
      <w:r w:rsidR="00DB46F5" w:rsidRPr="00DB46F5">
        <w:rPr>
          <w:sz w:val="28"/>
          <w:szCs w:val="28"/>
        </w:rPr>
        <w:t>№</w:t>
      </w:r>
      <w:r w:rsidR="004D77D5">
        <w:rPr>
          <w:sz w:val="28"/>
          <w:szCs w:val="28"/>
        </w:rPr>
        <w:t xml:space="preserve"> 221</w:t>
      </w:r>
    </w:p>
    <w:p w:rsidR="00DB46F5" w:rsidRPr="00DB46F5" w:rsidRDefault="00DB46F5" w:rsidP="00DB46F5">
      <w:pPr>
        <w:ind w:firstLine="709"/>
        <w:jc w:val="right"/>
        <w:rPr>
          <w:sz w:val="28"/>
          <w:szCs w:val="28"/>
        </w:rPr>
      </w:pPr>
    </w:p>
    <w:p w:rsidR="00143038" w:rsidRPr="00143038" w:rsidRDefault="00143038" w:rsidP="00143038">
      <w:pPr>
        <w:jc w:val="center"/>
        <w:rPr>
          <w:rFonts w:eastAsia="Arial Unicode MS"/>
          <w:b/>
          <w:color w:val="000000" w:themeColor="text1"/>
          <w:sz w:val="28"/>
          <w:szCs w:val="28"/>
        </w:rPr>
      </w:pPr>
      <w:r w:rsidRPr="00143038">
        <w:rPr>
          <w:rFonts w:eastAsia="Arial Unicode MS"/>
          <w:b/>
          <w:color w:val="000000" w:themeColor="text1"/>
          <w:sz w:val="28"/>
          <w:szCs w:val="28"/>
          <w:lang w:val="ru"/>
        </w:rPr>
        <w:t>П</w:t>
      </w:r>
      <w:r w:rsidRPr="00143038">
        <w:rPr>
          <w:rFonts w:eastAsia="Arial Unicode MS"/>
          <w:b/>
          <w:color w:val="000000" w:themeColor="text1"/>
          <w:sz w:val="28"/>
          <w:szCs w:val="28"/>
        </w:rPr>
        <w:t>орядок</w:t>
      </w:r>
    </w:p>
    <w:p w:rsidR="00143038" w:rsidRPr="00143038" w:rsidRDefault="00143038" w:rsidP="00143038">
      <w:pPr>
        <w:jc w:val="center"/>
        <w:rPr>
          <w:rFonts w:eastAsia="Arial Unicode MS"/>
          <w:b/>
          <w:color w:val="000000" w:themeColor="text1"/>
          <w:sz w:val="28"/>
          <w:szCs w:val="28"/>
        </w:rPr>
      </w:pPr>
      <w:r w:rsidRPr="00143038">
        <w:rPr>
          <w:rFonts w:eastAsia="Arial Unicode MS"/>
          <w:b/>
          <w:color w:val="000000" w:themeColor="text1"/>
          <w:sz w:val="28"/>
          <w:szCs w:val="28"/>
          <w:lang w:val="ru"/>
        </w:rPr>
        <w:t xml:space="preserve">использования населением объектов спорта, находящихся </w:t>
      </w:r>
      <w:r w:rsidRPr="00143038">
        <w:rPr>
          <w:rFonts w:eastAsia="Arial Unicode MS"/>
          <w:b/>
          <w:color w:val="000000" w:themeColor="text1"/>
          <w:sz w:val="28"/>
          <w:szCs w:val="28"/>
        </w:rPr>
        <w:br/>
      </w:r>
      <w:r w:rsidRPr="00143038">
        <w:rPr>
          <w:rFonts w:eastAsia="Arial Unicode MS"/>
          <w:b/>
          <w:color w:val="000000" w:themeColor="text1"/>
          <w:sz w:val="28"/>
          <w:szCs w:val="28"/>
          <w:lang w:val="ru"/>
        </w:rPr>
        <w:t xml:space="preserve">в </w:t>
      </w:r>
      <w:r>
        <w:rPr>
          <w:rFonts w:eastAsia="Arial Unicode MS"/>
          <w:b/>
          <w:color w:val="000000" w:themeColor="text1"/>
          <w:sz w:val="28"/>
          <w:szCs w:val="28"/>
          <w:lang w:val="ru"/>
        </w:rPr>
        <w:t xml:space="preserve">муниципальной </w:t>
      </w:r>
      <w:r w:rsidRPr="00143038">
        <w:rPr>
          <w:rFonts w:eastAsia="Arial Unicode MS"/>
          <w:b/>
          <w:color w:val="000000" w:themeColor="text1"/>
          <w:sz w:val="28"/>
          <w:szCs w:val="28"/>
          <w:lang w:val="ru"/>
        </w:rPr>
        <w:t xml:space="preserve"> собственности </w:t>
      </w:r>
      <w:r>
        <w:rPr>
          <w:rFonts w:eastAsia="Arial Unicode MS"/>
          <w:b/>
          <w:color w:val="000000" w:themeColor="text1"/>
          <w:sz w:val="28"/>
          <w:szCs w:val="28"/>
          <w:lang w:val="ru"/>
        </w:rPr>
        <w:t xml:space="preserve">города Шарыпово </w:t>
      </w:r>
      <w:r w:rsidRPr="00143038">
        <w:rPr>
          <w:rFonts w:eastAsia="Arial Unicode MS"/>
          <w:b/>
          <w:color w:val="000000" w:themeColor="text1"/>
          <w:sz w:val="28"/>
          <w:szCs w:val="28"/>
          <w:lang w:val="ru"/>
        </w:rPr>
        <w:t>Красноярского края</w:t>
      </w:r>
      <w:r w:rsidRPr="00143038">
        <w:rPr>
          <w:rFonts w:eastAsia="Arial Unicode MS"/>
          <w:b/>
          <w:color w:val="000000" w:themeColor="text1"/>
          <w:sz w:val="28"/>
          <w:szCs w:val="28"/>
        </w:rPr>
        <w:t xml:space="preserve">, в том числе </w:t>
      </w:r>
      <w:r w:rsidRPr="00143038">
        <w:rPr>
          <w:rFonts w:eastAsia="Arial Unicode MS"/>
          <w:b/>
          <w:color w:val="000000" w:themeColor="text1"/>
          <w:sz w:val="28"/>
          <w:szCs w:val="28"/>
          <w:lang w:val="ru"/>
        </w:rPr>
        <w:t xml:space="preserve">спортивной инфраструктуры </w:t>
      </w:r>
      <w:r>
        <w:rPr>
          <w:rFonts w:eastAsia="Arial Unicode MS"/>
          <w:b/>
          <w:color w:val="000000" w:themeColor="text1"/>
          <w:sz w:val="28"/>
          <w:szCs w:val="28"/>
        </w:rPr>
        <w:t>муниципальных</w:t>
      </w:r>
      <w:r w:rsidRPr="00143038">
        <w:rPr>
          <w:rFonts w:eastAsia="Arial Unicode MS"/>
          <w:b/>
          <w:color w:val="000000" w:themeColor="text1"/>
          <w:sz w:val="28"/>
          <w:szCs w:val="28"/>
        </w:rPr>
        <w:t xml:space="preserve"> </w:t>
      </w:r>
      <w:r w:rsidRPr="00143038">
        <w:rPr>
          <w:rFonts w:eastAsia="Arial Unicode MS"/>
          <w:b/>
          <w:color w:val="000000" w:themeColor="text1"/>
          <w:sz w:val="28"/>
          <w:szCs w:val="28"/>
          <w:lang w:val="ru"/>
        </w:rPr>
        <w:t>образовательных организаций во внеучебное время</w:t>
      </w:r>
    </w:p>
    <w:p w:rsidR="00143038" w:rsidRPr="00143038" w:rsidRDefault="00143038" w:rsidP="00143038">
      <w:pPr>
        <w:jc w:val="center"/>
        <w:rPr>
          <w:rFonts w:eastAsia="Arial Unicode MS"/>
          <w:b/>
          <w:color w:val="000000"/>
          <w:sz w:val="28"/>
          <w:szCs w:val="28"/>
        </w:rPr>
      </w:pPr>
    </w:p>
    <w:p w:rsidR="00143038" w:rsidRPr="00143038" w:rsidRDefault="00143038" w:rsidP="00143038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143038">
        <w:rPr>
          <w:rFonts w:eastAsia="Arial Unicode MS"/>
          <w:color w:val="000000"/>
          <w:sz w:val="28"/>
          <w:szCs w:val="28"/>
        </w:rPr>
        <w:t xml:space="preserve">1. </w:t>
      </w:r>
      <w:r w:rsidRPr="00143038">
        <w:rPr>
          <w:rFonts w:eastAsia="Arial Unicode MS"/>
          <w:color w:val="000000"/>
          <w:sz w:val="28"/>
          <w:szCs w:val="28"/>
          <w:lang w:val="ru"/>
        </w:rPr>
        <w:t xml:space="preserve">Порядок </w:t>
      </w:r>
      <w:r w:rsidRPr="00143038">
        <w:rPr>
          <w:rFonts w:eastAsia="Arial Unicode MS"/>
          <w:color w:val="000000"/>
          <w:sz w:val="28"/>
          <w:szCs w:val="28"/>
        </w:rPr>
        <w:t xml:space="preserve">использования населением объектов спорта, находящихся </w:t>
      </w:r>
      <w:r w:rsidRPr="00143038">
        <w:rPr>
          <w:rFonts w:eastAsia="Arial Unicode MS"/>
          <w:color w:val="000000"/>
          <w:sz w:val="28"/>
          <w:szCs w:val="28"/>
        </w:rPr>
        <w:br/>
        <w:t xml:space="preserve">в </w:t>
      </w:r>
      <w:r>
        <w:rPr>
          <w:rFonts w:eastAsia="Arial Unicode MS"/>
          <w:color w:val="000000"/>
          <w:sz w:val="28"/>
          <w:szCs w:val="28"/>
        </w:rPr>
        <w:t>муниципальной</w:t>
      </w:r>
      <w:r w:rsidRPr="00143038">
        <w:rPr>
          <w:rFonts w:eastAsia="Arial Unicode MS"/>
          <w:color w:val="000000"/>
          <w:sz w:val="28"/>
          <w:szCs w:val="28"/>
        </w:rPr>
        <w:t xml:space="preserve"> собственности</w:t>
      </w:r>
      <w:r>
        <w:rPr>
          <w:rFonts w:eastAsia="Arial Unicode MS"/>
          <w:color w:val="000000"/>
          <w:sz w:val="28"/>
          <w:szCs w:val="28"/>
        </w:rPr>
        <w:t xml:space="preserve"> города Шарыпово</w:t>
      </w:r>
      <w:r w:rsidRPr="00143038">
        <w:rPr>
          <w:rFonts w:eastAsia="Arial Unicode MS"/>
          <w:color w:val="000000"/>
          <w:sz w:val="28"/>
          <w:szCs w:val="28"/>
        </w:rPr>
        <w:t xml:space="preserve"> Красноярского края, в том числе спортивной инфраструктуры </w:t>
      </w:r>
      <w:r>
        <w:rPr>
          <w:rFonts w:eastAsia="Arial Unicode MS"/>
          <w:color w:val="000000"/>
          <w:sz w:val="28"/>
          <w:szCs w:val="28"/>
        </w:rPr>
        <w:t>муниципальных</w:t>
      </w:r>
      <w:r w:rsidRPr="00143038">
        <w:rPr>
          <w:rFonts w:eastAsia="Arial Unicode MS"/>
          <w:color w:val="000000"/>
          <w:sz w:val="28"/>
          <w:szCs w:val="28"/>
        </w:rPr>
        <w:t xml:space="preserve"> образовательных организаций во внеучебное время (далее – Порядок) </w:t>
      </w:r>
      <w:r w:rsidRPr="00143038">
        <w:rPr>
          <w:rFonts w:eastAsia="Arial Unicode MS"/>
          <w:color w:val="000000"/>
          <w:sz w:val="28"/>
          <w:szCs w:val="28"/>
          <w:lang w:val="ru"/>
        </w:rPr>
        <w:t xml:space="preserve">определяет правила использования населением объектов спорта, находящихся в </w:t>
      </w:r>
      <w:r>
        <w:rPr>
          <w:rFonts w:eastAsia="Arial Unicode MS"/>
          <w:color w:val="000000"/>
          <w:sz w:val="28"/>
          <w:szCs w:val="28"/>
          <w:lang w:val="ru"/>
        </w:rPr>
        <w:t xml:space="preserve">муниципальной </w:t>
      </w:r>
      <w:r w:rsidRPr="00143038">
        <w:rPr>
          <w:rFonts w:eastAsia="Arial Unicode MS"/>
          <w:color w:val="000000"/>
          <w:sz w:val="28"/>
          <w:szCs w:val="28"/>
          <w:lang w:val="ru"/>
        </w:rPr>
        <w:t xml:space="preserve">собственности </w:t>
      </w:r>
      <w:r>
        <w:rPr>
          <w:rFonts w:eastAsia="Arial Unicode MS"/>
          <w:color w:val="000000"/>
          <w:sz w:val="28"/>
          <w:szCs w:val="28"/>
          <w:lang w:val="ru"/>
        </w:rPr>
        <w:t xml:space="preserve">города Шарыпово </w:t>
      </w:r>
      <w:r w:rsidRPr="00143038">
        <w:rPr>
          <w:rFonts w:eastAsia="Arial Unicode MS"/>
          <w:color w:val="000000"/>
          <w:sz w:val="28"/>
          <w:szCs w:val="28"/>
          <w:lang w:val="ru"/>
        </w:rPr>
        <w:t xml:space="preserve">Красноярского края, в том числе спортивной инфраструктуры </w:t>
      </w:r>
      <w:r>
        <w:rPr>
          <w:rFonts w:eastAsia="Arial Unicode MS"/>
          <w:color w:val="000000"/>
          <w:sz w:val="28"/>
          <w:szCs w:val="28"/>
          <w:lang w:val="ru"/>
        </w:rPr>
        <w:t xml:space="preserve">муниципальных </w:t>
      </w:r>
      <w:r w:rsidRPr="00143038">
        <w:rPr>
          <w:rFonts w:eastAsia="Arial Unicode MS"/>
          <w:color w:val="000000"/>
          <w:sz w:val="28"/>
          <w:szCs w:val="28"/>
          <w:lang w:val="ru"/>
        </w:rPr>
        <w:t xml:space="preserve"> образовательных организаций, в отношении которых </w:t>
      </w:r>
      <w:r>
        <w:rPr>
          <w:rFonts w:eastAsia="Arial Unicode MS"/>
          <w:color w:val="000000"/>
          <w:sz w:val="28"/>
          <w:szCs w:val="28"/>
          <w:lang w:val="ru"/>
        </w:rPr>
        <w:t>Управление образованием Администрации города Шарыпово</w:t>
      </w:r>
      <w:r w:rsidRPr="00143038">
        <w:rPr>
          <w:rFonts w:eastAsia="Arial Unicode MS"/>
          <w:color w:val="000000"/>
          <w:sz w:val="28"/>
          <w:szCs w:val="28"/>
          <w:lang w:val="ru"/>
        </w:rPr>
        <w:t xml:space="preserve"> осуществляет функции и полномочия учредителя, во </w:t>
      </w:r>
      <w:proofErr w:type="spellStart"/>
      <w:r w:rsidRPr="00143038">
        <w:rPr>
          <w:rFonts w:eastAsia="Arial Unicode MS"/>
          <w:color w:val="000000"/>
          <w:sz w:val="28"/>
          <w:szCs w:val="28"/>
          <w:lang w:val="ru"/>
        </w:rPr>
        <w:t>внеу</w:t>
      </w:r>
      <w:r w:rsidRPr="00143038">
        <w:rPr>
          <w:rFonts w:eastAsia="Arial Unicode MS"/>
          <w:color w:val="000000"/>
          <w:sz w:val="28"/>
          <w:szCs w:val="28"/>
        </w:rPr>
        <w:t>чебное</w:t>
      </w:r>
      <w:proofErr w:type="spellEnd"/>
      <w:r w:rsidRPr="00143038">
        <w:rPr>
          <w:rFonts w:eastAsia="Arial Unicode MS"/>
          <w:color w:val="000000"/>
          <w:sz w:val="28"/>
          <w:szCs w:val="28"/>
          <w:lang w:val="ru"/>
        </w:rPr>
        <w:t xml:space="preserve"> время</w:t>
      </w:r>
      <w:r w:rsidRPr="00143038">
        <w:rPr>
          <w:rFonts w:eastAsia="Arial Unicode MS"/>
          <w:color w:val="000000"/>
          <w:sz w:val="28"/>
          <w:szCs w:val="28"/>
        </w:rPr>
        <w:t xml:space="preserve"> в целях, указанных в пункте 3 настоящего Порядка.</w:t>
      </w:r>
    </w:p>
    <w:p w:rsidR="00143038" w:rsidRPr="00143038" w:rsidRDefault="00143038" w:rsidP="00143038">
      <w:pPr>
        <w:ind w:firstLine="709"/>
        <w:jc w:val="both"/>
        <w:rPr>
          <w:color w:val="000000" w:themeColor="text1"/>
          <w:sz w:val="28"/>
          <w:szCs w:val="28"/>
        </w:rPr>
      </w:pPr>
      <w:r w:rsidRPr="00143038">
        <w:rPr>
          <w:rFonts w:eastAsia="Arial Unicode MS"/>
          <w:color w:val="000000" w:themeColor="text1"/>
          <w:sz w:val="28"/>
          <w:szCs w:val="28"/>
        </w:rPr>
        <w:t xml:space="preserve">2. </w:t>
      </w:r>
      <w:r w:rsidRPr="00143038">
        <w:rPr>
          <w:color w:val="000000" w:themeColor="text1"/>
          <w:sz w:val="28"/>
          <w:szCs w:val="28"/>
        </w:rPr>
        <w:t xml:space="preserve">Под объектами спорта понимаются объекты недвижимого имущества или комплексы недвижимого имущества, специально предназначенные для проведения физкультурных мероприятий и (или) спортивных мероприятий, </w:t>
      </w:r>
      <w:r w:rsidRPr="00143038">
        <w:rPr>
          <w:color w:val="000000" w:themeColor="text1"/>
          <w:sz w:val="28"/>
          <w:szCs w:val="28"/>
        </w:rPr>
        <w:br/>
        <w:t>в том числе спортивные сооружения (далее – объекты спорта).</w:t>
      </w:r>
    </w:p>
    <w:p w:rsidR="00143038" w:rsidRPr="00143038" w:rsidRDefault="00143038" w:rsidP="00143038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143038">
        <w:rPr>
          <w:rFonts w:eastAsia="Arial Unicode MS"/>
          <w:color w:val="000000"/>
          <w:sz w:val="28"/>
          <w:szCs w:val="28"/>
        </w:rPr>
        <w:t xml:space="preserve">3. Действие Порядка распространяется на объекты спорта, находящиеся в </w:t>
      </w:r>
      <w:r>
        <w:rPr>
          <w:rFonts w:eastAsia="Arial Unicode MS"/>
          <w:color w:val="000000"/>
          <w:sz w:val="28"/>
          <w:szCs w:val="28"/>
        </w:rPr>
        <w:t>муни</w:t>
      </w:r>
      <w:r w:rsidR="007F0436">
        <w:rPr>
          <w:rFonts w:eastAsia="Arial Unicode MS"/>
          <w:color w:val="000000"/>
          <w:sz w:val="28"/>
          <w:szCs w:val="28"/>
        </w:rPr>
        <w:t>ципальной собственности города Шарыпово</w:t>
      </w:r>
      <w:r w:rsidRPr="00143038">
        <w:rPr>
          <w:rFonts w:eastAsia="Arial Unicode MS"/>
          <w:color w:val="000000"/>
          <w:sz w:val="28"/>
          <w:szCs w:val="28"/>
        </w:rPr>
        <w:t xml:space="preserve"> Красноярского края, в том числе спортивную инфраструктуру </w:t>
      </w:r>
      <w:r w:rsidR="007F0436">
        <w:rPr>
          <w:rFonts w:eastAsia="Arial Unicode MS"/>
          <w:color w:val="000000"/>
          <w:sz w:val="28"/>
          <w:szCs w:val="28"/>
        </w:rPr>
        <w:t>муниципальных</w:t>
      </w:r>
      <w:r w:rsidRPr="00143038">
        <w:rPr>
          <w:rFonts w:eastAsia="Arial Unicode MS"/>
          <w:color w:val="000000"/>
          <w:sz w:val="28"/>
          <w:szCs w:val="28"/>
        </w:rPr>
        <w:t xml:space="preserve"> образовательных организаций во внеучебное время (включая спортивные залы, бассейны для физкультурно-оздоровительных занятий, помещения, приспособленные для занятия физической культурой, в том числе оборудованные тренажерными устройствами, открытые плоскостные сооружения: спортивные площадки, футбольные поля, хоккейные корты, комплексные площадки), имеющие возможность предоставлять населению спортивную инфраструктуру. </w:t>
      </w:r>
    </w:p>
    <w:p w:rsidR="00143038" w:rsidRPr="00143038" w:rsidRDefault="00143038" w:rsidP="00143038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143038">
        <w:rPr>
          <w:rFonts w:eastAsia="Arial Unicode MS"/>
          <w:color w:val="000000"/>
          <w:sz w:val="28"/>
          <w:szCs w:val="28"/>
        </w:rPr>
        <w:t xml:space="preserve">4. </w:t>
      </w:r>
      <w:r w:rsidRPr="00143038">
        <w:rPr>
          <w:rFonts w:eastAsia="Arial Unicode MS"/>
          <w:color w:val="000000" w:themeColor="text1"/>
          <w:sz w:val="28"/>
          <w:szCs w:val="28"/>
        </w:rPr>
        <w:t>Основными</w:t>
      </w:r>
      <w:r w:rsidRPr="00143038">
        <w:rPr>
          <w:rFonts w:eastAsia="Arial Unicode MS"/>
          <w:color w:val="000000" w:themeColor="text1"/>
          <w:sz w:val="28"/>
          <w:szCs w:val="28"/>
          <w:lang w:val="ru"/>
        </w:rPr>
        <w:t xml:space="preserve"> </w:t>
      </w:r>
      <w:r w:rsidRPr="00143038">
        <w:rPr>
          <w:rFonts w:eastAsia="Arial Unicode MS"/>
          <w:color w:val="000000" w:themeColor="text1"/>
          <w:sz w:val="28"/>
          <w:szCs w:val="28"/>
        </w:rPr>
        <w:t>целями использования населением объектов спорта</w:t>
      </w:r>
      <w:r w:rsidRPr="00143038">
        <w:rPr>
          <w:rFonts w:eastAsia="Arial Unicode MS"/>
          <w:color w:val="000000" w:themeColor="text1"/>
          <w:sz w:val="28"/>
          <w:szCs w:val="28"/>
          <w:lang w:val="ru"/>
        </w:rPr>
        <w:t xml:space="preserve"> являются:</w:t>
      </w:r>
    </w:p>
    <w:p w:rsidR="00143038" w:rsidRPr="00143038" w:rsidRDefault="00143038" w:rsidP="00143038">
      <w:pPr>
        <w:ind w:firstLine="709"/>
        <w:jc w:val="both"/>
        <w:rPr>
          <w:rFonts w:eastAsia="Arial Unicode MS"/>
          <w:sz w:val="28"/>
          <w:szCs w:val="28"/>
          <w:lang w:val="ru"/>
        </w:rPr>
      </w:pPr>
      <w:r w:rsidRPr="00143038">
        <w:rPr>
          <w:rFonts w:eastAsia="Arial Unicode MS"/>
          <w:sz w:val="28"/>
          <w:szCs w:val="28"/>
          <w:lang w:val="ru"/>
        </w:rPr>
        <w:t>привлечение населения к систематическим занятиям физической культурой и спортом, формирование здорового образа жизни, воспитание физических, морально-этических и волевых качеств;</w:t>
      </w:r>
    </w:p>
    <w:p w:rsidR="00143038" w:rsidRPr="00143038" w:rsidRDefault="00143038" w:rsidP="00143038">
      <w:pPr>
        <w:ind w:firstLine="709"/>
        <w:jc w:val="both"/>
        <w:rPr>
          <w:rFonts w:eastAsia="Arial Unicode MS"/>
          <w:sz w:val="28"/>
          <w:szCs w:val="28"/>
          <w:lang w:val="ru"/>
        </w:rPr>
      </w:pPr>
      <w:r w:rsidRPr="00143038">
        <w:rPr>
          <w:rFonts w:eastAsia="Arial Unicode MS"/>
          <w:sz w:val="28"/>
          <w:szCs w:val="28"/>
          <w:lang w:val="ru"/>
        </w:rPr>
        <w:t>повышение роли физической культуры в оздоровлении, предупреждение заболеваемости и сохранение здоровья;</w:t>
      </w:r>
    </w:p>
    <w:p w:rsidR="00143038" w:rsidRPr="00143038" w:rsidRDefault="00143038" w:rsidP="00143038">
      <w:pPr>
        <w:ind w:firstLine="709"/>
        <w:jc w:val="both"/>
        <w:rPr>
          <w:rFonts w:eastAsia="Arial Unicode MS"/>
          <w:sz w:val="28"/>
          <w:szCs w:val="28"/>
          <w:lang w:val="ru"/>
        </w:rPr>
      </w:pPr>
      <w:r w:rsidRPr="00143038">
        <w:rPr>
          <w:rFonts w:eastAsia="Arial Unicode MS"/>
          <w:sz w:val="28"/>
          <w:szCs w:val="28"/>
          <w:lang w:val="ru"/>
        </w:rPr>
        <w:t>повышение уровня физической подготовленности и улучшение спортивных результатов;</w:t>
      </w:r>
    </w:p>
    <w:p w:rsidR="00143038" w:rsidRPr="00143038" w:rsidRDefault="00143038" w:rsidP="00143038">
      <w:pPr>
        <w:ind w:firstLine="709"/>
        <w:jc w:val="both"/>
        <w:rPr>
          <w:rFonts w:eastAsia="Arial Unicode MS"/>
          <w:sz w:val="28"/>
          <w:szCs w:val="28"/>
        </w:rPr>
      </w:pPr>
      <w:r w:rsidRPr="00143038">
        <w:rPr>
          <w:rFonts w:eastAsia="Arial Unicode MS"/>
          <w:sz w:val="28"/>
          <w:szCs w:val="28"/>
          <w:lang w:val="ru"/>
        </w:rPr>
        <w:t xml:space="preserve">организация и проведение </w:t>
      </w:r>
      <w:r w:rsidRPr="00143038">
        <w:rPr>
          <w:rFonts w:eastAsia="Arial Unicode MS"/>
          <w:sz w:val="28"/>
          <w:szCs w:val="28"/>
        </w:rPr>
        <w:t xml:space="preserve">физкультурных и (или) </w:t>
      </w:r>
      <w:r w:rsidRPr="00143038">
        <w:rPr>
          <w:rFonts w:eastAsia="Arial Unicode MS"/>
          <w:sz w:val="28"/>
          <w:szCs w:val="28"/>
          <w:lang w:val="ru"/>
        </w:rPr>
        <w:t xml:space="preserve">спортивных мероприятий; </w:t>
      </w:r>
    </w:p>
    <w:p w:rsidR="00143038" w:rsidRPr="00143038" w:rsidRDefault="00143038" w:rsidP="00143038">
      <w:pPr>
        <w:ind w:firstLine="709"/>
        <w:jc w:val="both"/>
        <w:rPr>
          <w:rFonts w:eastAsia="Arial Unicode MS"/>
          <w:sz w:val="28"/>
          <w:szCs w:val="28"/>
        </w:rPr>
      </w:pPr>
      <w:r w:rsidRPr="00143038">
        <w:rPr>
          <w:rFonts w:eastAsia="Arial Unicode MS"/>
          <w:sz w:val="28"/>
          <w:szCs w:val="28"/>
          <w:lang w:val="ru"/>
        </w:rPr>
        <w:lastRenderedPageBreak/>
        <w:t xml:space="preserve">профилактика вредных привычек и правонарушений; </w:t>
      </w:r>
    </w:p>
    <w:p w:rsidR="00143038" w:rsidRPr="00143038" w:rsidRDefault="00143038" w:rsidP="00143038">
      <w:pPr>
        <w:ind w:firstLine="709"/>
        <w:jc w:val="both"/>
        <w:rPr>
          <w:rFonts w:eastAsia="Arial Unicode MS"/>
          <w:sz w:val="28"/>
          <w:szCs w:val="28"/>
          <w:lang w:val="ru"/>
        </w:rPr>
      </w:pPr>
      <w:r w:rsidRPr="00143038">
        <w:rPr>
          <w:rFonts w:eastAsia="Arial Unicode MS"/>
          <w:sz w:val="28"/>
          <w:szCs w:val="28"/>
          <w:lang w:val="ru"/>
        </w:rPr>
        <w:t>осуществление мероприятий по популяризации и развитию физической культуры и спорта;</w:t>
      </w:r>
    </w:p>
    <w:p w:rsidR="00143038" w:rsidRPr="00143038" w:rsidRDefault="00143038" w:rsidP="00143038">
      <w:pPr>
        <w:ind w:firstLine="709"/>
        <w:jc w:val="both"/>
        <w:rPr>
          <w:rFonts w:eastAsia="Arial Unicode MS"/>
          <w:color w:val="000000" w:themeColor="text1"/>
          <w:sz w:val="28"/>
          <w:szCs w:val="28"/>
        </w:rPr>
      </w:pPr>
      <w:r w:rsidRPr="00143038">
        <w:rPr>
          <w:rFonts w:eastAsia="Arial Unicode MS"/>
          <w:sz w:val="28"/>
          <w:szCs w:val="28"/>
          <w:lang w:val="ru"/>
        </w:rPr>
        <w:t xml:space="preserve">создание условий для самостоятельных и организованных занятий </w:t>
      </w:r>
      <w:r w:rsidRPr="00143038">
        <w:rPr>
          <w:rFonts w:eastAsia="Arial Unicode MS"/>
          <w:color w:val="000000" w:themeColor="text1"/>
          <w:sz w:val="28"/>
          <w:szCs w:val="28"/>
        </w:rPr>
        <w:t>населения</w:t>
      </w:r>
      <w:r w:rsidRPr="00143038">
        <w:rPr>
          <w:rFonts w:eastAsia="Arial Unicode MS"/>
          <w:color w:val="000000" w:themeColor="text1"/>
          <w:sz w:val="28"/>
          <w:szCs w:val="28"/>
          <w:lang w:val="ru"/>
        </w:rPr>
        <w:t xml:space="preserve"> физической культурой и спортом.</w:t>
      </w:r>
    </w:p>
    <w:p w:rsidR="00143038" w:rsidRPr="00143038" w:rsidRDefault="00143038" w:rsidP="00143038">
      <w:pPr>
        <w:ind w:firstLine="709"/>
        <w:jc w:val="both"/>
        <w:rPr>
          <w:color w:val="000000" w:themeColor="text1"/>
          <w:sz w:val="28"/>
          <w:szCs w:val="28"/>
        </w:rPr>
      </w:pPr>
      <w:r w:rsidRPr="00143038">
        <w:rPr>
          <w:color w:val="000000" w:themeColor="text1"/>
          <w:sz w:val="28"/>
          <w:szCs w:val="28"/>
        </w:rPr>
        <w:t xml:space="preserve">5. </w:t>
      </w:r>
      <w:r w:rsidRPr="00143038">
        <w:rPr>
          <w:sz w:val="28"/>
          <w:szCs w:val="28"/>
        </w:rPr>
        <w:t xml:space="preserve">Объекты спорта используются гражданами, индивидуальными предпринимателями и юридическими лицам (далее – население) на условиях, утвержденных локальными актами </w:t>
      </w:r>
      <w:r w:rsidR="007F0436">
        <w:rPr>
          <w:sz w:val="28"/>
          <w:szCs w:val="28"/>
        </w:rPr>
        <w:t>муниципальных</w:t>
      </w:r>
      <w:r w:rsidRPr="00143038">
        <w:rPr>
          <w:sz w:val="28"/>
          <w:szCs w:val="28"/>
        </w:rPr>
        <w:t xml:space="preserve"> учреждений, </w:t>
      </w:r>
      <w:r w:rsidRPr="00143038">
        <w:rPr>
          <w:sz w:val="28"/>
          <w:szCs w:val="28"/>
        </w:rPr>
        <w:br/>
        <w:t>в оперативном управлении которых находятся данные объекты спорта, спортивная инфраструктура (далее - Учреждения).</w:t>
      </w:r>
    </w:p>
    <w:p w:rsidR="00143038" w:rsidRPr="00143038" w:rsidRDefault="00143038" w:rsidP="00143038">
      <w:pPr>
        <w:ind w:firstLine="709"/>
        <w:jc w:val="both"/>
        <w:rPr>
          <w:color w:val="000000" w:themeColor="text1"/>
          <w:sz w:val="28"/>
          <w:szCs w:val="28"/>
        </w:rPr>
      </w:pPr>
      <w:r w:rsidRPr="00143038">
        <w:rPr>
          <w:color w:val="000000" w:themeColor="text1"/>
          <w:sz w:val="28"/>
          <w:szCs w:val="28"/>
        </w:rPr>
        <w:t>6.</w:t>
      </w:r>
      <w:r w:rsidRPr="00143038">
        <w:rPr>
          <w:rFonts w:eastAsia="Arial Unicode MS"/>
          <w:color w:val="000000" w:themeColor="text1"/>
          <w:sz w:val="28"/>
          <w:szCs w:val="28"/>
        </w:rPr>
        <w:t xml:space="preserve"> </w:t>
      </w:r>
      <w:r w:rsidRPr="00143038">
        <w:rPr>
          <w:color w:val="000000" w:themeColor="text1"/>
          <w:sz w:val="28"/>
          <w:szCs w:val="28"/>
        </w:rPr>
        <w:t>Использование населением объектов спорта осуществляется следующими способами:</w:t>
      </w:r>
    </w:p>
    <w:p w:rsidR="00143038" w:rsidRPr="00143038" w:rsidRDefault="00143038" w:rsidP="00143038">
      <w:pPr>
        <w:ind w:firstLine="709"/>
        <w:jc w:val="both"/>
        <w:rPr>
          <w:color w:val="000000" w:themeColor="text1"/>
          <w:sz w:val="28"/>
          <w:szCs w:val="28"/>
        </w:rPr>
      </w:pPr>
      <w:r w:rsidRPr="00143038">
        <w:rPr>
          <w:color w:val="000000" w:themeColor="text1"/>
          <w:sz w:val="28"/>
          <w:szCs w:val="28"/>
        </w:rPr>
        <w:t xml:space="preserve">1) заключение в соответствии с действующим законодательством договоров (соглашений) с населением об оказании услуг по предоставлению в пользование объектов спорта в целях занятий физической культурой </w:t>
      </w:r>
      <w:r w:rsidRPr="00143038">
        <w:rPr>
          <w:color w:val="000000" w:themeColor="text1"/>
          <w:sz w:val="28"/>
          <w:szCs w:val="28"/>
        </w:rPr>
        <w:br/>
        <w:t>и спортом;</w:t>
      </w:r>
    </w:p>
    <w:p w:rsidR="00143038" w:rsidRPr="00143038" w:rsidRDefault="00143038" w:rsidP="00143038">
      <w:pPr>
        <w:ind w:firstLine="709"/>
        <w:jc w:val="both"/>
        <w:rPr>
          <w:color w:val="000000" w:themeColor="text1"/>
          <w:sz w:val="28"/>
          <w:szCs w:val="28"/>
        </w:rPr>
      </w:pPr>
      <w:r w:rsidRPr="00143038">
        <w:rPr>
          <w:color w:val="000000" w:themeColor="text1"/>
          <w:sz w:val="28"/>
          <w:szCs w:val="28"/>
        </w:rPr>
        <w:t>2) предоставление свободного доступа населению на объект спорта для самостоятельного занятия физической культурой и спортом, реализации различных видов досуга с учетом особенностей оказываемых услуг.</w:t>
      </w:r>
    </w:p>
    <w:p w:rsidR="00143038" w:rsidRPr="00143038" w:rsidRDefault="00143038" w:rsidP="00143038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143038">
        <w:rPr>
          <w:rFonts w:eastAsia="Arial Unicode MS"/>
          <w:sz w:val="28"/>
          <w:szCs w:val="28"/>
        </w:rPr>
        <w:t xml:space="preserve">7. </w:t>
      </w:r>
      <w:r w:rsidRPr="00143038">
        <w:rPr>
          <w:rFonts w:eastAsia="Arial Unicode MS"/>
          <w:color w:val="000000"/>
          <w:sz w:val="28"/>
          <w:szCs w:val="28"/>
        </w:rPr>
        <w:t>Использование объектов спорта</w:t>
      </w:r>
      <w:r w:rsidRPr="00143038">
        <w:rPr>
          <w:color w:val="000000" w:themeColor="text1"/>
          <w:sz w:val="28"/>
          <w:szCs w:val="28"/>
        </w:rPr>
        <w:t xml:space="preserve"> </w:t>
      </w:r>
      <w:r w:rsidRPr="00143038">
        <w:rPr>
          <w:rFonts w:eastAsia="Arial Unicode MS"/>
          <w:color w:val="000000"/>
          <w:sz w:val="28"/>
          <w:szCs w:val="28"/>
        </w:rPr>
        <w:t>может осуществляться на платной, льготной или безвозмездной основе.</w:t>
      </w:r>
    </w:p>
    <w:p w:rsidR="00143038" w:rsidRPr="00143038" w:rsidRDefault="00143038" w:rsidP="00143038">
      <w:pPr>
        <w:tabs>
          <w:tab w:val="left" w:pos="0"/>
        </w:tabs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143038">
        <w:rPr>
          <w:rFonts w:eastAsia="Arial Unicode MS"/>
          <w:sz w:val="28"/>
          <w:szCs w:val="28"/>
        </w:rPr>
        <w:t>Использование объектов спорта</w:t>
      </w:r>
      <w:r w:rsidRPr="00143038">
        <w:rPr>
          <w:color w:val="000000" w:themeColor="text1"/>
          <w:sz w:val="28"/>
          <w:szCs w:val="28"/>
        </w:rPr>
        <w:t xml:space="preserve"> </w:t>
      </w:r>
      <w:r w:rsidRPr="00143038">
        <w:rPr>
          <w:rFonts w:eastAsia="Arial Unicode MS"/>
          <w:sz w:val="28"/>
          <w:szCs w:val="28"/>
        </w:rPr>
        <w:t xml:space="preserve">на безвозмездной основе осуществляется в соответствии с </w:t>
      </w:r>
      <w:r w:rsidR="007F0436">
        <w:rPr>
          <w:rFonts w:eastAsia="Arial Unicode MS"/>
          <w:sz w:val="28"/>
          <w:szCs w:val="28"/>
        </w:rPr>
        <w:t>муниципальными</w:t>
      </w:r>
      <w:r w:rsidRPr="00143038">
        <w:rPr>
          <w:rFonts w:eastAsia="Arial Unicode MS"/>
          <w:sz w:val="28"/>
          <w:szCs w:val="28"/>
        </w:rPr>
        <w:t xml:space="preserve"> заданиями на оказание </w:t>
      </w:r>
      <w:r w:rsidR="007F0436">
        <w:rPr>
          <w:rFonts w:eastAsia="Arial Unicode MS"/>
          <w:sz w:val="28"/>
          <w:szCs w:val="28"/>
        </w:rPr>
        <w:t>муниципальных</w:t>
      </w:r>
      <w:r w:rsidRPr="00143038">
        <w:rPr>
          <w:rFonts w:eastAsia="Arial Unicode MS"/>
          <w:sz w:val="28"/>
          <w:szCs w:val="28"/>
        </w:rPr>
        <w:t xml:space="preserve"> услуг (выполнение работ) Учреждений.</w:t>
      </w:r>
    </w:p>
    <w:p w:rsidR="00143038" w:rsidRPr="00143038" w:rsidRDefault="00143038" w:rsidP="00143038">
      <w:pPr>
        <w:tabs>
          <w:tab w:val="left" w:pos="0"/>
        </w:tabs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143038">
        <w:rPr>
          <w:rFonts w:eastAsia="Arial Unicode MS"/>
          <w:sz w:val="28"/>
          <w:szCs w:val="28"/>
        </w:rPr>
        <w:t>Использование объектов спорта</w:t>
      </w:r>
      <w:r w:rsidRPr="00143038">
        <w:rPr>
          <w:color w:val="000000" w:themeColor="text1"/>
          <w:sz w:val="28"/>
          <w:szCs w:val="28"/>
        </w:rPr>
        <w:t xml:space="preserve"> </w:t>
      </w:r>
      <w:r w:rsidRPr="00143038">
        <w:rPr>
          <w:rFonts w:eastAsia="Arial Unicode MS"/>
          <w:sz w:val="28"/>
          <w:szCs w:val="28"/>
        </w:rPr>
        <w:t>населением на льготной основе осуществляется в соответствии с порядком и условиями предоставления льгот, установленными Учреждениями в соответствии с действующим законодательством.</w:t>
      </w:r>
    </w:p>
    <w:p w:rsidR="00143038" w:rsidRPr="00143038" w:rsidRDefault="00143038" w:rsidP="00143038">
      <w:pPr>
        <w:tabs>
          <w:tab w:val="left" w:pos="0"/>
        </w:tabs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143038">
        <w:rPr>
          <w:rFonts w:eastAsia="Arial Unicode MS"/>
          <w:sz w:val="28"/>
          <w:szCs w:val="28"/>
        </w:rPr>
        <w:t>Использование объектов спорта</w:t>
      </w:r>
      <w:r w:rsidRPr="00143038">
        <w:rPr>
          <w:color w:val="000000" w:themeColor="text1"/>
          <w:sz w:val="28"/>
          <w:szCs w:val="28"/>
        </w:rPr>
        <w:t xml:space="preserve"> </w:t>
      </w:r>
      <w:r w:rsidRPr="00143038">
        <w:rPr>
          <w:rFonts w:eastAsia="Arial Unicode MS"/>
          <w:sz w:val="28"/>
          <w:szCs w:val="28"/>
        </w:rPr>
        <w:t xml:space="preserve">населением на платной основе осуществляется в соответствии с правилами и </w:t>
      </w:r>
      <w:r w:rsidR="007F0436" w:rsidRPr="00143038">
        <w:rPr>
          <w:rFonts w:eastAsia="Arial Unicode MS"/>
          <w:sz w:val="28"/>
          <w:szCs w:val="28"/>
        </w:rPr>
        <w:t>прейскурантом, действующими</w:t>
      </w:r>
      <w:r w:rsidRPr="00143038">
        <w:rPr>
          <w:rFonts w:eastAsia="Arial Unicode MS"/>
          <w:sz w:val="28"/>
          <w:szCs w:val="28"/>
        </w:rPr>
        <w:t xml:space="preserve"> в Учреждениях.</w:t>
      </w:r>
    </w:p>
    <w:p w:rsidR="00143038" w:rsidRDefault="00143038" w:rsidP="00143038">
      <w:pPr>
        <w:tabs>
          <w:tab w:val="left" w:pos="0"/>
        </w:tabs>
        <w:ind w:firstLine="709"/>
        <w:contextualSpacing/>
        <w:jc w:val="both"/>
        <w:rPr>
          <w:rFonts w:eastAsia="Arial Unicode MS"/>
          <w:sz w:val="28"/>
          <w:szCs w:val="28"/>
          <w:lang w:val="ru"/>
        </w:rPr>
      </w:pPr>
      <w:r w:rsidRPr="00143038">
        <w:rPr>
          <w:rFonts w:eastAsia="Arial Unicode MS"/>
          <w:sz w:val="28"/>
          <w:szCs w:val="28"/>
        </w:rPr>
        <w:t xml:space="preserve">8. </w:t>
      </w:r>
      <w:r w:rsidRPr="00143038">
        <w:rPr>
          <w:rFonts w:eastAsia="Arial Unicode MS"/>
          <w:sz w:val="28"/>
          <w:szCs w:val="28"/>
          <w:lang w:val="ru"/>
        </w:rPr>
        <w:t>Объекты спорта</w:t>
      </w:r>
      <w:r w:rsidRPr="00143038">
        <w:rPr>
          <w:color w:val="000000" w:themeColor="text1"/>
          <w:sz w:val="28"/>
          <w:szCs w:val="28"/>
        </w:rPr>
        <w:t xml:space="preserve"> </w:t>
      </w:r>
      <w:r w:rsidRPr="00143038">
        <w:rPr>
          <w:rFonts w:eastAsia="Arial Unicode MS"/>
          <w:sz w:val="28"/>
          <w:szCs w:val="28"/>
          <w:lang w:val="ru"/>
        </w:rPr>
        <w:t>должны соответствовать нормативным требованиям, установленным законодательством Российской Федерации и Красноярского края.</w:t>
      </w:r>
    </w:p>
    <w:p w:rsidR="008A6227" w:rsidRPr="008A6227" w:rsidRDefault="008A6227" w:rsidP="008A6227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  <w:lang w:val="ru"/>
        </w:rPr>
        <w:t xml:space="preserve">9. </w:t>
      </w:r>
      <w:r w:rsidRPr="008A6227">
        <w:rPr>
          <w:sz w:val="28"/>
          <w:szCs w:val="28"/>
        </w:rPr>
        <w:t>Плоскостные спортивные сооружения предоставляются на безвозмездной основе:</w:t>
      </w:r>
    </w:p>
    <w:p w:rsidR="008A6227" w:rsidRPr="008A6227" w:rsidRDefault="008A6227" w:rsidP="008A622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Pr="008A6227">
        <w:rPr>
          <w:sz w:val="28"/>
          <w:szCs w:val="28"/>
        </w:rPr>
        <w:t>населению - в дни, свободные от проведения физкультурных и спортивных мероприятий, согласно расписанию, утвержденному государственным учреждением, в оперативном управлении которого находится плоскостное спортивное сооружение;</w:t>
      </w:r>
    </w:p>
    <w:p w:rsidR="008A6227" w:rsidRPr="008A6227" w:rsidRDefault="008A6227" w:rsidP="008A622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8A6227">
        <w:rPr>
          <w:sz w:val="28"/>
          <w:szCs w:val="28"/>
        </w:rPr>
        <w:tab/>
        <w:t>2)</w:t>
      </w:r>
      <w:r>
        <w:rPr>
          <w:sz w:val="28"/>
          <w:szCs w:val="28"/>
        </w:rPr>
        <w:t xml:space="preserve"> </w:t>
      </w:r>
      <w:r w:rsidRPr="008A6227">
        <w:rPr>
          <w:sz w:val="28"/>
          <w:szCs w:val="28"/>
        </w:rPr>
        <w:t xml:space="preserve">социально ориентированным некоммерческим организациям и образовательным организациям, создавшим физкультурно-спортивные клубы, для проведения физкультурных и спортивных мероприятий, занятий физической культурой и спортом с населением - по предварительным заявкам, оформленным в сроки и порядке, которые утверждаются государственным </w:t>
      </w:r>
      <w:r w:rsidRPr="008A6227">
        <w:rPr>
          <w:sz w:val="28"/>
          <w:szCs w:val="28"/>
        </w:rPr>
        <w:lastRenderedPageBreak/>
        <w:t>учреждением, в чьем оперативном управлении находится плоскостное спортивное сооружение.</w:t>
      </w:r>
    </w:p>
    <w:p w:rsidR="00143038" w:rsidRPr="00143038" w:rsidRDefault="00143038" w:rsidP="008A6227">
      <w:pPr>
        <w:tabs>
          <w:tab w:val="left" w:pos="0"/>
        </w:tabs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143038">
        <w:rPr>
          <w:rFonts w:eastAsia="Arial Unicode MS"/>
          <w:sz w:val="28"/>
          <w:szCs w:val="28"/>
        </w:rPr>
        <w:t xml:space="preserve">9. </w:t>
      </w:r>
      <w:r w:rsidRPr="00143038">
        <w:rPr>
          <w:rFonts w:eastAsia="Arial Unicode MS"/>
          <w:sz w:val="28"/>
          <w:szCs w:val="28"/>
          <w:lang w:val="ru"/>
        </w:rPr>
        <w:t xml:space="preserve">Использование объектов </w:t>
      </w:r>
      <w:r w:rsidRPr="00143038">
        <w:rPr>
          <w:rFonts w:eastAsia="Arial Unicode MS"/>
          <w:sz w:val="28"/>
          <w:szCs w:val="28"/>
        </w:rPr>
        <w:t>спорта</w:t>
      </w:r>
      <w:r w:rsidRPr="00143038">
        <w:rPr>
          <w:color w:val="000000" w:themeColor="text1"/>
          <w:sz w:val="28"/>
          <w:szCs w:val="28"/>
        </w:rPr>
        <w:t xml:space="preserve"> </w:t>
      </w:r>
      <w:r w:rsidRPr="00143038">
        <w:rPr>
          <w:rFonts w:eastAsia="Arial Unicode MS"/>
          <w:sz w:val="28"/>
          <w:szCs w:val="28"/>
          <w:lang w:val="ru"/>
        </w:rPr>
        <w:t>населением может осуществляться</w:t>
      </w:r>
      <w:r w:rsidRPr="00143038">
        <w:rPr>
          <w:rFonts w:eastAsia="Arial Unicode MS"/>
          <w:sz w:val="28"/>
          <w:szCs w:val="28"/>
        </w:rPr>
        <w:t xml:space="preserve"> при соблюдении требований к их антитеррористической защищенности.</w:t>
      </w:r>
    </w:p>
    <w:p w:rsidR="00143038" w:rsidRPr="00143038" w:rsidRDefault="00143038" w:rsidP="008A6227">
      <w:pPr>
        <w:tabs>
          <w:tab w:val="left" w:pos="0"/>
        </w:tabs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143038">
        <w:rPr>
          <w:rFonts w:eastAsia="Arial Unicode MS"/>
          <w:sz w:val="28"/>
          <w:szCs w:val="28"/>
        </w:rPr>
        <w:t xml:space="preserve">10. Физкультурно-оздоровительные и спортивные услуги, оказываемые на объектах спорта, должны соответствовать Государственному стандарту Российской Федерации ГОСТ Р 52024-2003 «Услуги физкультурно- оздоровительные и спортивные. Общие требования», утвержденному постановлением Государственного комитета Российской Федерации </w:t>
      </w:r>
      <w:r w:rsidRPr="00143038">
        <w:rPr>
          <w:rFonts w:eastAsia="Arial Unicode MS"/>
          <w:sz w:val="28"/>
          <w:szCs w:val="28"/>
        </w:rPr>
        <w:br/>
        <w:t xml:space="preserve">по стандартизации и метрологии от 18.03.2003 № 80-ст </w:t>
      </w:r>
      <w:r w:rsidRPr="00143038">
        <w:rPr>
          <w:rFonts w:eastAsia="Arial Unicode MS"/>
          <w:sz w:val="28"/>
          <w:szCs w:val="28"/>
        </w:rPr>
        <w:br/>
        <w:t>«О принятии и введении в действие государственного стандарта».</w:t>
      </w:r>
    </w:p>
    <w:p w:rsidR="00143038" w:rsidRPr="00143038" w:rsidRDefault="00143038" w:rsidP="008A6227">
      <w:pPr>
        <w:tabs>
          <w:tab w:val="left" w:pos="0"/>
        </w:tabs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143038">
        <w:rPr>
          <w:rFonts w:eastAsia="Arial Unicode MS"/>
          <w:sz w:val="28"/>
          <w:szCs w:val="28"/>
        </w:rPr>
        <w:t xml:space="preserve">11. Физкультурно-оздоровительные и спортивные услуги, оказываемые на объектах спорта, должны соответствовать Государственному стандарту Российской Федерации ГОСТ Р 52024-2003 «Услуги физкультурно-оздоровительные и спортивные. Требования безопасности потребителей», утвержденному постановлением Государственного комитета Российской Федерации по стандартизации и метрологии от 18.03.2003 № 81-ст. </w:t>
      </w:r>
      <w:r w:rsidRPr="00143038">
        <w:rPr>
          <w:rFonts w:eastAsia="Arial Unicode MS"/>
          <w:sz w:val="28"/>
          <w:szCs w:val="28"/>
        </w:rPr>
        <w:br/>
        <w:t xml:space="preserve">Не допускается оказание услуг на объектах спорта, </w:t>
      </w:r>
      <w:r w:rsidRPr="00143038">
        <w:rPr>
          <w:rFonts w:eastAsia="Arial Unicode MS"/>
          <w:sz w:val="28"/>
          <w:szCs w:val="28"/>
        </w:rPr>
        <w:br/>
        <w:t xml:space="preserve">на которых оказание таких услуг является небезопасным. </w:t>
      </w:r>
    </w:p>
    <w:p w:rsidR="00143038" w:rsidRPr="00143038" w:rsidRDefault="00143038" w:rsidP="00143038">
      <w:pPr>
        <w:tabs>
          <w:tab w:val="left" w:pos="0"/>
        </w:tabs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143038">
        <w:rPr>
          <w:rFonts w:eastAsia="Arial Unicode MS"/>
          <w:sz w:val="28"/>
          <w:szCs w:val="28"/>
        </w:rPr>
        <w:t>12. Учреждения самостоятельно принимают решения об объемах использования населением объектов спорта на основании следующих принципов:</w:t>
      </w:r>
    </w:p>
    <w:p w:rsidR="00143038" w:rsidRPr="00143038" w:rsidRDefault="00143038" w:rsidP="00143038">
      <w:pPr>
        <w:tabs>
          <w:tab w:val="left" w:pos="0"/>
        </w:tabs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143038">
        <w:rPr>
          <w:rFonts w:eastAsia="Arial Unicode MS"/>
          <w:sz w:val="28"/>
          <w:szCs w:val="28"/>
        </w:rPr>
        <w:t>1) обеспечение максимального использования объектов спорта населением с учетом необходимости обеспечения в полном объеме основной уставной деятельности учреждений (тренировочного, образовательного процесса);</w:t>
      </w:r>
    </w:p>
    <w:p w:rsidR="00143038" w:rsidRPr="00143038" w:rsidRDefault="00143038" w:rsidP="00143038">
      <w:pPr>
        <w:tabs>
          <w:tab w:val="left" w:pos="0"/>
        </w:tabs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143038">
        <w:rPr>
          <w:rFonts w:eastAsia="Arial Unicode MS"/>
          <w:sz w:val="28"/>
          <w:szCs w:val="28"/>
        </w:rPr>
        <w:t>2) соблюдение установленных действующим законодательством требований безопасности.</w:t>
      </w:r>
    </w:p>
    <w:p w:rsidR="00143038" w:rsidRPr="00143038" w:rsidRDefault="00143038" w:rsidP="00143038">
      <w:pPr>
        <w:tabs>
          <w:tab w:val="left" w:pos="0"/>
        </w:tabs>
        <w:ind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143038">
        <w:rPr>
          <w:rFonts w:eastAsia="Arial Unicode MS"/>
          <w:sz w:val="28"/>
          <w:szCs w:val="28"/>
        </w:rPr>
        <w:t xml:space="preserve">13. </w:t>
      </w:r>
      <w:r w:rsidR="007F0436">
        <w:rPr>
          <w:rFonts w:eastAsia="Arial Unicode MS"/>
          <w:sz w:val="28"/>
          <w:szCs w:val="28"/>
        </w:rPr>
        <w:t>Отдел спорта и молодежной политики Администрации города Шарыпово</w:t>
      </w:r>
      <w:r w:rsidRPr="00143038">
        <w:rPr>
          <w:rFonts w:eastAsia="Arial Unicode MS"/>
          <w:sz w:val="28"/>
          <w:szCs w:val="28"/>
        </w:rPr>
        <w:t xml:space="preserve">, </w:t>
      </w:r>
      <w:r w:rsidR="007F0436">
        <w:rPr>
          <w:rFonts w:eastAsia="Arial Unicode MS"/>
          <w:sz w:val="28"/>
          <w:szCs w:val="28"/>
        </w:rPr>
        <w:t>Управление</w:t>
      </w:r>
      <w:r w:rsidRPr="00143038">
        <w:rPr>
          <w:rFonts w:eastAsia="Arial Unicode MS"/>
          <w:sz w:val="28"/>
          <w:szCs w:val="28"/>
        </w:rPr>
        <w:t xml:space="preserve"> образовани</w:t>
      </w:r>
      <w:r w:rsidR="007F0436">
        <w:rPr>
          <w:rFonts w:eastAsia="Arial Unicode MS"/>
          <w:sz w:val="28"/>
          <w:szCs w:val="28"/>
        </w:rPr>
        <w:t>ем</w:t>
      </w:r>
      <w:r w:rsidRPr="00143038">
        <w:rPr>
          <w:rFonts w:eastAsia="Arial Unicode MS"/>
          <w:sz w:val="28"/>
          <w:szCs w:val="28"/>
        </w:rPr>
        <w:t xml:space="preserve"> </w:t>
      </w:r>
      <w:r w:rsidR="007F0436">
        <w:rPr>
          <w:rFonts w:eastAsia="Arial Unicode MS"/>
          <w:sz w:val="28"/>
          <w:szCs w:val="28"/>
        </w:rPr>
        <w:t>Администрации города Шарыпово</w:t>
      </w:r>
      <w:r w:rsidR="007F0436" w:rsidRPr="00143038">
        <w:rPr>
          <w:rFonts w:eastAsia="Arial Unicode MS"/>
          <w:sz w:val="28"/>
          <w:szCs w:val="28"/>
        </w:rPr>
        <w:t xml:space="preserve"> </w:t>
      </w:r>
      <w:r w:rsidR="007F0436">
        <w:rPr>
          <w:rFonts w:eastAsia="Arial Unicode MS"/>
          <w:sz w:val="28"/>
          <w:szCs w:val="28"/>
        </w:rPr>
        <w:t xml:space="preserve">осуществляют сбор </w:t>
      </w:r>
      <w:r w:rsidRPr="00143038">
        <w:rPr>
          <w:rFonts w:eastAsia="Arial Unicode MS"/>
          <w:sz w:val="28"/>
          <w:szCs w:val="28"/>
        </w:rPr>
        <w:t>информации об объектах спорта,</w:t>
      </w:r>
      <w:r w:rsidRPr="00143038">
        <w:rPr>
          <w:rFonts w:ascii="Arial Unicode MS" w:eastAsia="Arial Unicode MS" w:hAnsi="Arial Unicode MS" w:cs="Arial Unicode MS"/>
          <w:color w:val="000000"/>
          <w:sz w:val="24"/>
          <w:szCs w:val="24"/>
          <w:lang w:val="ru"/>
        </w:rPr>
        <w:t xml:space="preserve"> </w:t>
      </w:r>
      <w:r w:rsidRPr="00143038">
        <w:rPr>
          <w:rFonts w:eastAsia="Arial Unicode MS"/>
          <w:sz w:val="28"/>
          <w:szCs w:val="28"/>
        </w:rPr>
        <w:t xml:space="preserve">возможных к использованию населением, в отношении которых </w:t>
      </w:r>
      <w:r w:rsidR="007F0436">
        <w:rPr>
          <w:rFonts w:eastAsia="Arial Unicode MS"/>
          <w:sz w:val="28"/>
          <w:szCs w:val="28"/>
        </w:rPr>
        <w:t>Отдел спорта и молодежной политики Администрации города Шарыпово и</w:t>
      </w:r>
      <w:r w:rsidR="007F0436" w:rsidRPr="00143038">
        <w:rPr>
          <w:rFonts w:eastAsia="Arial Unicode MS"/>
          <w:sz w:val="28"/>
          <w:szCs w:val="28"/>
        </w:rPr>
        <w:t xml:space="preserve"> </w:t>
      </w:r>
      <w:r w:rsidR="007F0436">
        <w:rPr>
          <w:rFonts w:eastAsia="Arial Unicode MS"/>
          <w:sz w:val="28"/>
          <w:szCs w:val="28"/>
        </w:rPr>
        <w:t>Управление</w:t>
      </w:r>
      <w:r w:rsidR="007F0436" w:rsidRPr="00143038">
        <w:rPr>
          <w:rFonts w:eastAsia="Arial Unicode MS"/>
          <w:sz w:val="28"/>
          <w:szCs w:val="28"/>
        </w:rPr>
        <w:t xml:space="preserve"> образовани</w:t>
      </w:r>
      <w:r w:rsidR="007F0436">
        <w:rPr>
          <w:rFonts w:eastAsia="Arial Unicode MS"/>
          <w:sz w:val="28"/>
          <w:szCs w:val="28"/>
        </w:rPr>
        <w:t>ем</w:t>
      </w:r>
      <w:r w:rsidR="007F0436" w:rsidRPr="00143038">
        <w:rPr>
          <w:rFonts w:eastAsia="Arial Unicode MS"/>
          <w:sz w:val="28"/>
          <w:szCs w:val="28"/>
        </w:rPr>
        <w:t xml:space="preserve"> </w:t>
      </w:r>
      <w:r w:rsidR="007F0436">
        <w:rPr>
          <w:rFonts w:eastAsia="Arial Unicode MS"/>
          <w:sz w:val="28"/>
          <w:szCs w:val="28"/>
        </w:rPr>
        <w:t>Администрации города Шарыпово</w:t>
      </w:r>
      <w:r w:rsidR="007F0436" w:rsidRPr="00143038">
        <w:rPr>
          <w:rFonts w:eastAsia="Arial Unicode MS"/>
          <w:sz w:val="28"/>
          <w:szCs w:val="28"/>
        </w:rPr>
        <w:t xml:space="preserve"> </w:t>
      </w:r>
      <w:r w:rsidRPr="00143038">
        <w:rPr>
          <w:rFonts w:eastAsia="Arial Unicode MS"/>
          <w:sz w:val="28"/>
          <w:szCs w:val="28"/>
        </w:rPr>
        <w:t xml:space="preserve">осуществляют функции и полномочия учредителя (далее – информация). </w:t>
      </w:r>
      <w:r w:rsidR="007F0436">
        <w:rPr>
          <w:rFonts w:eastAsia="Arial Unicode MS"/>
          <w:sz w:val="28"/>
          <w:szCs w:val="28"/>
        </w:rPr>
        <w:t>Управление</w:t>
      </w:r>
      <w:r w:rsidR="007F0436" w:rsidRPr="00143038">
        <w:rPr>
          <w:rFonts w:eastAsia="Arial Unicode MS"/>
          <w:sz w:val="28"/>
          <w:szCs w:val="28"/>
        </w:rPr>
        <w:t xml:space="preserve"> образовани</w:t>
      </w:r>
      <w:r w:rsidR="007F0436">
        <w:rPr>
          <w:rFonts w:eastAsia="Arial Unicode MS"/>
          <w:sz w:val="28"/>
          <w:szCs w:val="28"/>
        </w:rPr>
        <w:t>ем</w:t>
      </w:r>
      <w:r w:rsidR="007F0436" w:rsidRPr="00143038">
        <w:rPr>
          <w:rFonts w:eastAsia="Arial Unicode MS"/>
          <w:sz w:val="28"/>
          <w:szCs w:val="28"/>
        </w:rPr>
        <w:t xml:space="preserve"> </w:t>
      </w:r>
      <w:r w:rsidR="007F0436">
        <w:rPr>
          <w:rFonts w:eastAsia="Arial Unicode MS"/>
          <w:sz w:val="28"/>
          <w:szCs w:val="28"/>
        </w:rPr>
        <w:t>Администрации города Шарыпово</w:t>
      </w:r>
      <w:r w:rsidRPr="00143038">
        <w:rPr>
          <w:rFonts w:eastAsia="Arial Unicode MS"/>
          <w:sz w:val="28"/>
          <w:szCs w:val="28"/>
        </w:rPr>
        <w:t xml:space="preserve"> направляет информацию в адрес </w:t>
      </w:r>
      <w:r w:rsidR="007F0436">
        <w:rPr>
          <w:rFonts w:eastAsia="Arial Unicode MS"/>
          <w:sz w:val="28"/>
          <w:szCs w:val="28"/>
        </w:rPr>
        <w:t>Отдела спорта и молодежной политики Администрации города Шарыпово</w:t>
      </w:r>
      <w:r w:rsidRPr="00143038">
        <w:rPr>
          <w:rFonts w:eastAsia="Arial Unicode MS"/>
          <w:sz w:val="28"/>
          <w:szCs w:val="28"/>
        </w:rPr>
        <w:t>.</w:t>
      </w:r>
    </w:p>
    <w:p w:rsidR="00143038" w:rsidRPr="00143038" w:rsidRDefault="00143038" w:rsidP="00143038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143038">
        <w:rPr>
          <w:rFonts w:eastAsia="Calibri"/>
          <w:sz w:val="28"/>
          <w:szCs w:val="28"/>
          <w:lang w:eastAsia="en-US"/>
        </w:rPr>
        <w:t>1</w:t>
      </w:r>
      <w:r w:rsidR="008A6227">
        <w:rPr>
          <w:rFonts w:eastAsia="Calibri"/>
          <w:sz w:val="28"/>
          <w:szCs w:val="28"/>
          <w:lang w:eastAsia="en-US"/>
        </w:rPr>
        <w:t xml:space="preserve">4. </w:t>
      </w:r>
      <w:r w:rsidRPr="00143038">
        <w:rPr>
          <w:rFonts w:eastAsia="Arial Unicode MS"/>
          <w:color w:val="000000"/>
          <w:sz w:val="28"/>
          <w:szCs w:val="28"/>
          <w:lang w:val="ru"/>
        </w:rPr>
        <w:t xml:space="preserve">Информирование о режиме работы объектов </w:t>
      </w:r>
      <w:r w:rsidRPr="00143038">
        <w:rPr>
          <w:rFonts w:eastAsia="Arial Unicode MS"/>
          <w:color w:val="000000"/>
          <w:sz w:val="28"/>
          <w:szCs w:val="28"/>
        </w:rPr>
        <w:t xml:space="preserve">спорта, </w:t>
      </w:r>
      <w:r w:rsidRPr="00143038">
        <w:rPr>
          <w:rFonts w:eastAsia="Arial Unicode MS"/>
          <w:color w:val="000000"/>
          <w:sz w:val="28"/>
          <w:szCs w:val="28"/>
          <w:lang w:val="ru"/>
        </w:rPr>
        <w:t>о порядке</w:t>
      </w:r>
      <w:r w:rsidRPr="00143038">
        <w:rPr>
          <w:rFonts w:eastAsia="Arial Unicode MS"/>
          <w:color w:val="000000"/>
          <w:sz w:val="28"/>
          <w:szCs w:val="28"/>
        </w:rPr>
        <w:br/>
      </w:r>
      <w:r w:rsidRPr="00143038">
        <w:rPr>
          <w:rFonts w:eastAsia="Arial Unicode MS"/>
          <w:color w:val="000000"/>
          <w:sz w:val="28"/>
          <w:szCs w:val="28"/>
          <w:lang w:val="ru"/>
        </w:rPr>
        <w:t>и оформлении договорных отношений осуществляется в соответствии</w:t>
      </w:r>
      <w:r w:rsidRPr="00143038">
        <w:rPr>
          <w:rFonts w:eastAsia="Arial Unicode MS"/>
          <w:color w:val="000000"/>
          <w:sz w:val="28"/>
          <w:szCs w:val="28"/>
        </w:rPr>
        <w:br/>
      </w:r>
      <w:r w:rsidRPr="00143038">
        <w:rPr>
          <w:rFonts w:eastAsia="Arial Unicode MS"/>
          <w:color w:val="000000"/>
          <w:sz w:val="28"/>
          <w:szCs w:val="28"/>
          <w:lang w:val="ru"/>
        </w:rPr>
        <w:t xml:space="preserve">с графиком работы </w:t>
      </w:r>
      <w:r w:rsidRPr="00143038">
        <w:rPr>
          <w:rFonts w:eastAsia="Arial Unicode MS"/>
          <w:color w:val="000000"/>
          <w:sz w:val="28"/>
          <w:szCs w:val="28"/>
        </w:rPr>
        <w:t>У</w:t>
      </w:r>
      <w:proofErr w:type="spellStart"/>
      <w:r w:rsidRPr="00143038">
        <w:rPr>
          <w:rFonts w:eastAsia="Arial Unicode MS"/>
          <w:color w:val="000000"/>
          <w:sz w:val="28"/>
          <w:szCs w:val="28"/>
          <w:lang w:val="ru"/>
        </w:rPr>
        <w:t>чреждений</w:t>
      </w:r>
      <w:proofErr w:type="spellEnd"/>
      <w:r w:rsidRPr="00143038">
        <w:rPr>
          <w:rFonts w:eastAsia="Arial Unicode MS"/>
          <w:color w:val="000000"/>
          <w:sz w:val="28"/>
          <w:szCs w:val="28"/>
          <w:lang w:val="ru"/>
        </w:rPr>
        <w:t xml:space="preserve"> следующими способами: </w:t>
      </w:r>
    </w:p>
    <w:p w:rsidR="00143038" w:rsidRPr="00143038" w:rsidRDefault="00143038" w:rsidP="00143038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143038">
        <w:rPr>
          <w:rFonts w:eastAsia="Arial Unicode MS"/>
          <w:color w:val="000000"/>
          <w:sz w:val="28"/>
          <w:szCs w:val="28"/>
          <w:lang w:val="ru"/>
        </w:rPr>
        <w:t>1) посредством телефонной связи или письменного обращения граждан или организаций;</w:t>
      </w:r>
    </w:p>
    <w:p w:rsidR="00143038" w:rsidRPr="00143038" w:rsidRDefault="00143038" w:rsidP="00143038">
      <w:pPr>
        <w:ind w:firstLine="709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143038">
        <w:rPr>
          <w:rFonts w:eastAsia="Arial Unicode MS"/>
          <w:color w:val="000000"/>
          <w:sz w:val="28"/>
          <w:szCs w:val="28"/>
          <w:lang w:val="ru"/>
        </w:rPr>
        <w:t xml:space="preserve">2) размещения информации на стендах </w:t>
      </w:r>
      <w:r w:rsidRPr="00143038">
        <w:rPr>
          <w:rFonts w:eastAsia="Arial Unicode MS"/>
          <w:color w:val="000000"/>
          <w:sz w:val="28"/>
          <w:szCs w:val="28"/>
        </w:rPr>
        <w:t>у</w:t>
      </w:r>
      <w:proofErr w:type="spellStart"/>
      <w:r w:rsidRPr="00143038">
        <w:rPr>
          <w:rFonts w:eastAsia="Arial Unicode MS"/>
          <w:color w:val="000000"/>
          <w:sz w:val="28"/>
          <w:szCs w:val="28"/>
          <w:lang w:val="ru"/>
        </w:rPr>
        <w:t>чреждения</w:t>
      </w:r>
      <w:proofErr w:type="spellEnd"/>
      <w:r w:rsidRPr="00143038">
        <w:rPr>
          <w:rFonts w:eastAsia="Arial Unicode MS"/>
          <w:color w:val="000000"/>
          <w:sz w:val="28"/>
          <w:szCs w:val="28"/>
          <w:lang w:val="ru"/>
        </w:rPr>
        <w:t>;</w:t>
      </w:r>
    </w:p>
    <w:p w:rsidR="00143038" w:rsidRPr="00143038" w:rsidRDefault="00143038" w:rsidP="00143038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143038">
        <w:rPr>
          <w:rFonts w:eastAsia="Arial Unicode MS"/>
          <w:color w:val="000000"/>
          <w:sz w:val="28"/>
          <w:szCs w:val="28"/>
          <w:lang w:val="ru"/>
        </w:rPr>
        <w:t xml:space="preserve">3) размещения информации на сайте </w:t>
      </w:r>
      <w:r w:rsidRPr="00143038">
        <w:rPr>
          <w:rFonts w:eastAsia="Arial Unicode MS"/>
          <w:color w:val="000000"/>
          <w:sz w:val="28"/>
          <w:szCs w:val="28"/>
        </w:rPr>
        <w:t>у</w:t>
      </w:r>
      <w:proofErr w:type="spellStart"/>
      <w:r w:rsidRPr="00143038">
        <w:rPr>
          <w:rFonts w:eastAsia="Arial Unicode MS"/>
          <w:color w:val="000000"/>
          <w:sz w:val="28"/>
          <w:szCs w:val="28"/>
          <w:lang w:val="ru"/>
        </w:rPr>
        <w:t>чреждения</w:t>
      </w:r>
      <w:proofErr w:type="spellEnd"/>
      <w:r w:rsidRPr="00143038">
        <w:rPr>
          <w:rFonts w:eastAsia="Arial Unicode MS"/>
          <w:color w:val="000000"/>
          <w:sz w:val="28"/>
          <w:szCs w:val="28"/>
          <w:lang w:val="ru"/>
        </w:rPr>
        <w:t xml:space="preserve"> в информационно-телекоммуникационной сети «Интернет»</w:t>
      </w:r>
      <w:r w:rsidRPr="00143038">
        <w:rPr>
          <w:rFonts w:eastAsia="Arial Unicode MS"/>
          <w:color w:val="000000"/>
          <w:sz w:val="28"/>
          <w:szCs w:val="28"/>
        </w:rPr>
        <w:t>.</w:t>
      </w:r>
    </w:p>
    <w:p w:rsidR="00143038" w:rsidRPr="00143038" w:rsidRDefault="00143038" w:rsidP="00143038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143038">
        <w:rPr>
          <w:rFonts w:eastAsia="Arial Unicode MS"/>
          <w:color w:val="000000"/>
          <w:sz w:val="28"/>
          <w:szCs w:val="28"/>
        </w:rPr>
        <w:lastRenderedPageBreak/>
        <w:t>1</w:t>
      </w:r>
      <w:r w:rsidR="008A6227">
        <w:rPr>
          <w:rFonts w:eastAsia="Arial Unicode MS"/>
          <w:color w:val="000000"/>
          <w:sz w:val="28"/>
          <w:szCs w:val="28"/>
        </w:rPr>
        <w:t>5</w:t>
      </w:r>
      <w:r w:rsidRPr="00143038">
        <w:rPr>
          <w:rFonts w:eastAsia="Arial Unicode MS"/>
          <w:color w:val="000000"/>
          <w:sz w:val="28"/>
          <w:szCs w:val="28"/>
        </w:rPr>
        <w:t>.</w:t>
      </w:r>
      <w:r w:rsidRPr="00143038">
        <w:rPr>
          <w:rFonts w:eastAsia="Arial Unicode MS"/>
          <w:color w:val="000000"/>
          <w:sz w:val="28"/>
          <w:szCs w:val="28"/>
        </w:rPr>
        <w:tab/>
        <w:t>Учреждения</w:t>
      </w:r>
      <w:r w:rsidRPr="00143038">
        <w:rPr>
          <w:rFonts w:eastAsia="Arial Unicode MS"/>
          <w:color w:val="000000"/>
          <w:sz w:val="28"/>
          <w:szCs w:val="28"/>
          <w:lang w:val="ru"/>
        </w:rPr>
        <w:t xml:space="preserve"> обязаны размещать на своих информационных стендах и официальных сайтах в информационно-телекоммуникационной сети «Интернет», правила посещения и порядок предоставления объектов </w:t>
      </w:r>
      <w:r w:rsidRPr="00143038">
        <w:rPr>
          <w:rFonts w:eastAsia="Arial Unicode MS"/>
          <w:color w:val="000000"/>
          <w:sz w:val="28"/>
          <w:szCs w:val="28"/>
        </w:rPr>
        <w:t xml:space="preserve">спорта и </w:t>
      </w:r>
      <w:r w:rsidRPr="00143038">
        <w:rPr>
          <w:rFonts w:eastAsia="Arial Unicode MS"/>
          <w:color w:val="000000"/>
          <w:sz w:val="28"/>
          <w:szCs w:val="28"/>
          <w:lang w:val="ru"/>
        </w:rPr>
        <w:t>спортивной инфраструктуры</w:t>
      </w:r>
      <w:r w:rsidRPr="00143038">
        <w:rPr>
          <w:rFonts w:eastAsia="Arial Unicode MS"/>
          <w:color w:val="000000"/>
          <w:sz w:val="28"/>
          <w:szCs w:val="28"/>
        </w:rPr>
        <w:t>.</w:t>
      </w:r>
    </w:p>
    <w:p w:rsidR="00143038" w:rsidRPr="00143038" w:rsidRDefault="00143038" w:rsidP="00143038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143038">
        <w:rPr>
          <w:rFonts w:eastAsia="Arial Unicode MS"/>
          <w:color w:val="000000"/>
          <w:sz w:val="28"/>
          <w:szCs w:val="28"/>
        </w:rPr>
        <w:t>1</w:t>
      </w:r>
      <w:r w:rsidR="008A6227">
        <w:rPr>
          <w:rFonts w:eastAsia="Arial Unicode MS"/>
          <w:color w:val="000000"/>
          <w:sz w:val="28"/>
          <w:szCs w:val="28"/>
        </w:rPr>
        <w:t>6</w:t>
      </w:r>
      <w:r w:rsidRPr="00143038">
        <w:rPr>
          <w:rFonts w:eastAsia="Arial Unicode MS"/>
          <w:color w:val="000000"/>
          <w:sz w:val="28"/>
          <w:szCs w:val="28"/>
        </w:rPr>
        <w:t>.</w:t>
      </w:r>
      <w:r w:rsidRPr="00143038">
        <w:rPr>
          <w:rFonts w:eastAsia="Arial Unicode MS"/>
          <w:color w:val="000000"/>
          <w:sz w:val="28"/>
          <w:szCs w:val="28"/>
        </w:rPr>
        <w:tab/>
      </w:r>
      <w:r w:rsidRPr="00143038">
        <w:rPr>
          <w:rFonts w:eastAsia="Arial Unicode MS"/>
          <w:color w:val="000000"/>
          <w:sz w:val="28"/>
          <w:szCs w:val="28"/>
          <w:lang w:val="ru"/>
        </w:rPr>
        <w:t xml:space="preserve">С целью использования объектов спорта </w:t>
      </w:r>
      <w:r w:rsidRPr="00143038">
        <w:rPr>
          <w:rFonts w:eastAsia="Arial Unicode MS"/>
          <w:color w:val="000000"/>
          <w:sz w:val="28"/>
          <w:szCs w:val="28"/>
        </w:rPr>
        <w:t xml:space="preserve">население </w:t>
      </w:r>
      <w:r w:rsidRPr="00143038">
        <w:rPr>
          <w:rFonts w:eastAsia="Arial Unicode MS"/>
          <w:color w:val="000000"/>
          <w:sz w:val="28"/>
          <w:szCs w:val="28"/>
        </w:rPr>
        <w:br/>
        <w:t xml:space="preserve">обращается </w:t>
      </w:r>
      <w:r w:rsidRPr="00143038">
        <w:rPr>
          <w:rFonts w:eastAsia="Arial Unicode MS"/>
          <w:color w:val="000000"/>
          <w:sz w:val="28"/>
          <w:szCs w:val="28"/>
          <w:lang w:val="ru"/>
        </w:rPr>
        <w:t xml:space="preserve">в выбранное им </w:t>
      </w:r>
      <w:r w:rsidRPr="00143038">
        <w:rPr>
          <w:rFonts w:eastAsia="Arial Unicode MS"/>
          <w:color w:val="000000"/>
          <w:sz w:val="28"/>
          <w:szCs w:val="28"/>
        </w:rPr>
        <w:t>Учреждение</w:t>
      </w:r>
      <w:r w:rsidRPr="00143038">
        <w:rPr>
          <w:rFonts w:eastAsia="Arial Unicode MS"/>
          <w:color w:val="000000"/>
          <w:sz w:val="28"/>
          <w:szCs w:val="28"/>
          <w:lang w:val="ru"/>
        </w:rPr>
        <w:t>.</w:t>
      </w:r>
    </w:p>
    <w:p w:rsidR="00143038" w:rsidRPr="00143038" w:rsidRDefault="00143038" w:rsidP="00143038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143038">
        <w:rPr>
          <w:rFonts w:eastAsia="Arial Unicode MS"/>
          <w:color w:val="000000"/>
          <w:sz w:val="28"/>
          <w:szCs w:val="28"/>
        </w:rPr>
        <w:t xml:space="preserve">Учреждение самостоятельно заключает договор об оказании услуг </w:t>
      </w:r>
      <w:r w:rsidRPr="00143038">
        <w:rPr>
          <w:rFonts w:eastAsia="Arial Unicode MS"/>
          <w:color w:val="000000"/>
          <w:sz w:val="28"/>
          <w:szCs w:val="28"/>
        </w:rPr>
        <w:br/>
        <w:t xml:space="preserve">по предоставлению в пользование объектов спорта (далее-договор) либо информирует обратившееся лицо о правилах предоставления доступа </w:t>
      </w:r>
      <w:r w:rsidRPr="00143038">
        <w:rPr>
          <w:rFonts w:eastAsia="Arial Unicode MS"/>
          <w:color w:val="000000"/>
          <w:sz w:val="28"/>
          <w:szCs w:val="28"/>
        </w:rPr>
        <w:br/>
        <w:t xml:space="preserve">на объект спорта для самостоятельного занятия физической культурой </w:t>
      </w:r>
      <w:r w:rsidRPr="00143038">
        <w:rPr>
          <w:rFonts w:eastAsia="Arial Unicode MS"/>
          <w:color w:val="000000"/>
          <w:sz w:val="28"/>
          <w:szCs w:val="28"/>
        </w:rPr>
        <w:br/>
        <w:t>и спортом.</w:t>
      </w:r>
    </w:p>
    <w:p w:rsidR="00143038" w:rsidRPr="00143038" w:rsidRDefault="00143038" w:rsidP="00143038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143038">
        <w:rPr>
          <w:rFonts w:eastAsia="Arial Unicode MS"/>
          <w:color w:val="000000"/>
          <w:sz w:val="28"/>
          <w:szCs w:val="28"/>
        </w:rPr>
        <w:t>Контроль за исполнением указанных договоров осуществляется Учреждениями самостоятельно.</w:t>
      </w:r>
    </w:p>
    <w:p w:rsidR="00143038" w:rsidRPr="00143038" w:rsidRDefault="00143038" w:rsidP="00143038">
      <w:pPr>
        <w:widowControl w:val="0"/>
        <w:autoSpaceDE w:val="0"/>
        <w:autoSpaceDN w:val="0"/>
        <w:adjustRightInd w:val="0"/>
        <w:jc w:val="both"/>
        <w:rPr>
          <w:rFonts w:eastAsia="Arial Unicode MS"/>
          <w:color w:val="000000"/>
          <w:sz w:val="28"/>
          <w:szCs w:val="28"/>
        </w:rPr>
      </w:pPr>
    </w:p>
    <w:p w:rsidR="00143038" w:rsidRPr="00143038" w:rsidRDefault="00143038" w:rsidP="00143038">
      <w:pPr>
        <w:widowControl w:val="0"/>
        <w:autoSpaceDE w:val="0"/>
        <w:autoSpaceDN w:val="0"/>
        <w:adjustRightInd w:val="0"/>
        <w:jc w:val="both"/>
        <w:rPr>
          <w:rFonts w:eastAsia="Arial Unicode MS"/>
          <w:color w:val="000000"/>
          <w:sz w:val="28"/>
          <w:szCs w:val="28"/>
        </w:rPr>
      </w:pPr>
    </w:p>
    <w:p w:rsidR="00143038" w:rsidRPr="00143038" w:rsidRDefault="00143038" w:rsidP="00143038">
      <w:pPr>
        <w:widowControl w:val="0"/>
        <w:autoSpaceDE w:val="0"/>
        <w:autoSpaceDN w:val="0"/>
        <w:adjustRightInd w:val="0"/>
        <w:jc w:val="both"/>
        <w:rPr>
          <w:rFonts w:eastAsia="Arial Unicode MS"/>
          <w:color w:val="000000"/>
          <w:sz w:val="28"/>
          <w:szCs w:val="28"/>
        </w:rPr>
      </w:pPr>
    </w:p>
    <w:p w:rsidR="00143038" w:rsidRPr="00143038" w:rsidRDefault="00143038" w:rsidP="00143038">
      <w:pPr>
        <w:widowControl w:val="0"/>
        <w:autoSpaceDE w:val="0"/>
        <w:autoSpaceDN w:val="0"/>
        <w:adjustRightInd w:val="0"/>
        <w:jc w:val="both"/>
        <w:rPr>
          <w:rFonts w:eastAsia="Arial Unicode MS"/>
          <w:color w:val="000000"/>
          <w:sz w:val="28"/>
          <w:szCs w:val="28"/>
        </w:rPr>
      </w:pP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</w:p>
    <w:sectPr w:rsidR="00DB46F5" w:rsidRPr="00DB46F5" w:rsidSect="00DB46F5">
      <w:headerReference w:type="default" r:id="rId7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A3E" w:rsidRDefault="00B06A3E">
      <w:r>
        <w:separator/>
      </w:r>
    </w:p>
  </w:endnote>
  <w:endnote w:type="continuationSeparator" w:id="0">
    <w:p w:rsidR="00B06A3E" w:rsidRDefault="00B0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A3E" w:rsidRDefault="00B06A3E">
      <w:r>
        <w:separator/>
      </w:r>
    </w:p>
  </w:footnote>
  <w:footnote w:type="continuationSeparator" w:id="0">
    <w:p w:rsidR="00B06A3E" w:rsidRDefault="00B06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F7B" w:rsidRDefault="00B06A3E" w:rsidP="008E5B6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159"/>
    <w:multiLevelType w:val="hybridMultilevel"/>
    <w:tmpl w:val="0C92BFD8"/>
    <w:lvl w:ilvl="0" w:tplc="A558B5B2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7B"/>
    <w:rsid w:val="00071811"/>
    <w:rsid w:val="0008531A"/>
    <w:rsid w:val="000B13FF"/>
    <w:rsid w:val="00141286"/>
    <w:rsid w:val="00143038"/>
    <w:rsid w:val="00252F3A"/>
    <w:rsid w:val="002703FB"/>
    <w:rsid w:val="004D77D5"/>
    <w:rsid w:val="0062115E"/>
    <w:rsid w:val="006A407B"/>
    <w:rsid w:val="007F0436"/>
    <w:rsid w:val="007F542F"/>
    <w:rsid w:val="008A6227"/>
    <w:rsid w:val="0099164B"/>
    <w:rsid w:val="00AA2B82"/>
    <w:rsid w:val="00B040EB"/>
    <w:rsid w:val="00B06A3E"/>
    <w:rsid w:val="00B23904"/>
    <w:rsid w:val="00B269E4"/>
    <w:rsid w:val="00B52944"/>
    <w:rsid w:val="00DB46F5"/>
    <w:rsid w:val="00FB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2B5F"/>
  <w15:docId w15:val="{0DCCF223-A2F0-4938-A5D6-0A85BF92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7C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7CA6"/>
  </w:style>
  <w:style w:type="paragraph" w:styleId="a5">
    <w:name w:val="Balloon Text"/>
    <w:basedOn w:val="a"/>
    <w:link w:val="a6"/>
    <w:uiPriority w:val="99"/>
    <w:semiHidden/>
    <w:unhideWhenUsed/>
    <w:rsid w:val="00FB7C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CA6"/>
    <w:rPr>
      <w:rFonts w:ascii="Tahoma" w:hAnsi="Tahoma" w:cs="Tahoma"/>
      <w:sz w:val="16"/>
      <w:szCs w:val="16"/>
    </w:rPr>
  </w:style>
  <w:style w:type="character" w:styleId="a7">
    <w:name w:val="Hyperlink"/>
    <w:uiPriority w:val="99"/>
    <w:semiHidden/>
    <w:rsid w:val="00DB46F5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8A62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7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Trotcenko_E</dc:creator>
  <cp:lastModifiedBy>m26032</cp:lastModifiedBy>
  <cp:revision>3</cp:revision>
  <cp:lastPrinted>2022-07-07T07:43:00Z</cp:lastPrinted>
  <dcterms:created xsi:type="dcterms:W3CDTF">2022-07-07T07:44:00Z</dcterms:created>
  <dcterms:modified xsi:type="dcterms:W3CDTF">2022-07-22T02:09:00Z</dcterms:modified>
</cp:coreProperties>
</file>