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/>
      </w:pPr>
      <w:r>
        <w:rPr/>
        <w:t xml:space="preserve"> 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/>
        <w:t xml:space="preserve">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Приложение №3 к постановлению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Администрации города Шарыпово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от «23» марта 2021 №69</w:t>
      </w:r>
    </w:p>
    <w:tbl>
      <w:tblPr>
        <w:tblStyle w:val="a3"/>
        <w:tblW w:w="99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755"/>
        <w:gridCol w:w="4206"/>
      </w:tblGrid>
      <w:tr>
        <w:trPr/>
        <w:tc>
          <w:tcPr>
            <w:tcW w:w="575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Приложение № 4 к муниципальной программе «Развитие физической культуры и спорта в городе Шарыпово», утвержденной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постановлением Администрации города Шарыпово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04.10.2013 № 239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</w:t>
      </w:r>
      <w:r>
        <w:rPr>
          <w:rFonts w:cs="Times New Roman" w:ascii="Times New Roman" w:hAnsi="Times New Roman"/>
          <w:b/>
          <w:sz w:val="28"/>
          <w:szCs w:val="28"/>
        </w:rPr>
        <w:t>Прогноз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сводных показателей муниципальных заданий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0171" w:type="dxa"/>
        <w:jc w:val="left"/>
        <w:tblInd w:w="-176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724"/>
        <w:gridCol w:w="2409"/>
        <w:gridCol w:w="1892"/>
        <w:gridCol w:w="1779"/>
        <w:gridCol w:w="1134"/>
        <w:gridCol w:w="1116"/>
        <w:gridCol w:w="1116"/>
      </w:tblGrid>
      <w:tr>
        <w:trPr>
          <w:trHeight w:val="749" w:hRule="atLeast"/>
        </w:trPr>
        <w:tc>
          <w:tcPr>
            <w:tcW w:w="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1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Содержание муниципальной услуги (работы)</w:t>
            </w:r>
          </w:p>
        </w:tc>
        <w:tc>
          <w:tcPr>
            <w:tcW w:w="1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336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Значение показателя объема услуги (работы) по годам реализации программы</w:t>
            </w:r>
          </w:p>
        </w:tc>
      </w:tr>
      <w:tr>
        <w:trPr>
          <w:trHeight w:val="390" w:hRule="atLeast"/>
        </w:trPr>
        <w:tc>
          <w:tcPr>
            <w:tcW w:w="7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2021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1116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2022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16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год </w:t>
            </w:r>
          </w:p>
        </w:tc>
      </w:tr>
      <w:tr>
        <w:trPr>
          <w:trHeight w:val="300" w:hRule="atLeast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2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9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6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>
        <w:trPr>
          <w:trHeight w:val="300" w:hRule="atLeast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44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eastAsia="ru-RU"/>
              </w:rPr>
              <w:t>Подпрограмма 1«Формирование здорового образа жизни через развитие массовой физической культуры и спорта»</w:t>
            </w:r>
          </w:p>
        </w:tc>
      </w:tr>
      <w:tr>
        <w:trPr>
          <w:trHeight w:val="1922" w:hRule="atLeast"/>
        </w:trPr>
        <w:tc>
          <w:tcPr>
            <w:tcW w:w="724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1.1.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Работа1. Проведение занятий физкультурно-спортивной направленности по месту проживания граждан</w:t>
            </w:r>
          </w:p>
        </w:tc>
        <w:tc>
          <w:tcPr>
            <w:tcW w:w="1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9" w:type="dxa"/>
            <w:tcBorders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Количество занятий (штука)</w:t>
            </w:r>
          </w:p>
        </w:tc>
        <w:tc>
          <w:tcPr>
            <w:tcW w:w="1134" w:type="dxa"/>
            <w:tcBorders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2112 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2112 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2112 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1545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9311,19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7190,35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7190,35</w:t>
            </w:r>
          </w:p>
        </w:tc>
      </w:tr>
      <w:tr>
        <w:trPr>
          <w:trHeight w:val="1777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1.3.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Работа 2. Организация мероприятий по подготовке спортивных сборных команд.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Количество спортсменов 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2752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2752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2752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416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1.4.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7031,23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6837,76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6837,76</w:t>
            </w:r>
          </w:p>
        </w:tc>
      </w:tr>
      <w:tr>
        <w:trPr>
          <w:trHeight w:val="274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Работа 3. Обеспечение доступа к объектам спорта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Количество договоров (штука)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>
        <w:trPr>
          <w:trHeight w:val="600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27196,14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25813,50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25813,50</w:t>
            </w:r>
          </w:p>
        </w:tc>
      </w:tr>
      <w:tr>
        <w:trPr>
          <w:trHeight w:val="600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1.7.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Работа 4. Организация и проведение физкультурных и спортивных мероприятий в рамках Всероссийского физкультурно - спортивного комплекса «Готов к труду и обороне» (ГТО)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Количество мероприятий (штука)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>
        <w:trPr>
          <w:trHeight w:val="600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647,00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647,00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647,00</w:t>
            </w:r>
          </w:p>
        </w:tc>
      </w:tr>
      <w:tr>
        <w:trPr>
          <w:trHeight w:val="600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Работа 5. Организация и проведение официальных физкультурных (физкультурно - оздоровительных) мероприятий</w:t>
            </w:r>
          </w:p>
        </w:tc>
        <w:tc>
          <w:tcPr>
            <w:tcW w:w="18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Количество мероприятий (штука)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600" w:hRule="atLeast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7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545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3019,65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2549,06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2549,06</w:t>
            </w:r>
          </w:p>
        </w:tc>
      </w:tr>
      <w:tr>
        <w:trPr>
          <w:trHeight w:val="2042" w:hRule="atLeast"/>
        </w:trPr>
        <w:tc>
          <w:tcPr>
            <w:tcW w:w="724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1.11.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Работа 6. Проведение тестирование выполнение нормативов испытаний (тестов) комплекса ГТО</w:t>
            </w:r>
          </w:p>
        </w:tc>
        <w:tc>
          <w:tcPr>
            <w:tcW w:w="1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Количество мероприятий (штука)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>
        <w:trPr>
          <w:trHeight w:val="1545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>
        <w:trPr>
          <w:trHeight w:val="747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4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eastAsia="ru-RU"/>
              </w:rPr>
              <w:t>Подпрограмма 2 «Развитие детско-юношеского спорта и системы подготовки спортивного резерва»</w:t>
            </w:r>
          </w:p>
        </w:tc>
      </w:tr>
      <w:tr>
        <w:trPr>
          <w:trHeight w:val="2208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2.1.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Услуга 1.Спортивная подготовка по олимпийским видам спорта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/>
            </w:pPr>
            <w:hyperlink w:anchor="RANGE!Par1663">
              <w:r>
                <w:rPr>
                  <w:rStyle w:val="ListLabel1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спортивная борьба, этап начальной подготовки</w:t>
              </w:r>
            </w:hyperlink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</w:tr>
      <w:tr>
        <w:trPr>
          <w:trHeight w:val="1545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760,03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726,25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726,25</w:t>
            </w:r>
          </w:p>
        </w:tc>
      </w:tr>
      <w:tr>
        <w:trPr>
          <w:trHeight w:val="1922" w:hRule="atLeast"/>
        </w:trPr>
        <w:tc>
          <w:tcPr>
            <w:tcW w:w="724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Услуга 2. Спортивная подготовка по олимпийским видам спорта </w:t>
            </w:r>
          </w:p>
        </w:tc>
        <w:tc>
          <w:tcPr>
            <w:tcW w:w="1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/>
            </w:pPr>
            <w:hyperlink w:anchor="RANGE!Par1663">
              <w:r>
                <w:rPr>
                  <w:rStyle w:val="ListLabel1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спортивная борьба, тренировочный этап (этап спортивной специализации)</w:t>
              </w:r>
            </w:hyperlink>
          </w:p>
        </w:tc>
        <w:tc>
          <w:tcPr>
            <w:tcW w:w="1779" w:type="dxa"/>
            <w:tcBorders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134" w:type="dxa"/>
            <w:tcBorders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16" w:type="dxa"/>
            <w:tcBorders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16" w:type="dxa"/>
            <w:tcBorders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</w:tr>
      <w:tr>
        <w:trPr>
          <w:trHeight w:val="1545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2057,96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2024,18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2024,18</w:t>
            </w:r>
          </w:p>
        </w:tc>
      </w:tr>
      <w:tr>
        <w:trPr>
          <w:trHeight w:val="2824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Услуга 3. Спортивная подготовка по олимпийским видам спорта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/>
            </w:pPr>
            <w:hyperlink w:anchor="RANGE!Par1663">
              <w:r>
                <w:rPr>
                  <w:rStyle w:val="ListLabel1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 xml:space="preserve">спортивная борьба, этап совершенствования спортивного </w:t>
              </w:r>
            </w:hyperlink>
            <w:r>
              <w:rPr>
                <w:rFonts w:cs="Times New Roman" w:ascii="Times New Roman" w:hAnsi="Times New Roman"/>
              </w:rPr>
              <w:t>мастерства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Число лиц, прошедших спортивную подготовку на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этапах спортивной подготовки</w:t>
            </w:r>
            <w:r>
              <w:rPr/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>
          <w:trHeight w:val="1620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198,95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165,18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165,18</w:t>
            </w:r>
          </w:p>
        </w:tc>
      </w:tr>
      <w:tr>
        <w:trPr>
          <w:trHeight w:val="2292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Услуга 4. Спортивная подготовка по олимпийским видам спорта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/>
            </w:pPr>
            <w:hyperlink w:anchor="RANGE!Par1663">
              <w:r>
                <w:rPr>
                  <w:rStyle w:val="ListLabel1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 xml:space="preserve">спортивная борьба, этап высшего спортивного 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>мастерства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Число лиц, прошедших спортивную подготовку на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этапах спортивной подготовки</w:t>
            </w:r>
            <w:r>
              <w:rPr/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>
        <w:trPr>
          <w:trHeight w:val="1545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221,23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187,45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187,45</w:t>
            </w:r>
          </w:p>
        </w:tc>
      </w:tr>
      <w:tr>
        <w:trPr>
          <w:trHeight w:val="2433" w:hRule="atLeast"/>
        </w:trPr>
        <w:tc>
          <w:tcPr>
            <w:tcW w:w="724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Услуга 5. Спортивная подготовка по олимпийским видам спорта</w:t>
            </w:r>
          </w:p>
        </w:tc>
        <w:tc>
          <w:tcPr>
            <w:tcW w:w="1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/>
            </w:pPr>
            <w:hyperlink w:anchor="RANGE!Par1663">
              <w:r>
                <w:rPr>
                  <w:rStyle w:val="ListLabel1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бокс, этап начальной подготовки</w:t>
              </w:r>
            </w:hyperlink>
          </w:p>
        </w:tc>
        <w:tc>
          <w:tcPr>
            <w:tcW w:w="1779" w:type="dxa"/>
            <w:tcBorders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134" w:type="dxa"/>
            <w:tcBorders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16" w:type="dxa"/>
            <w:tcBorders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16" w:type="dxa"/>
            <w:tcBorders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</w:tr>
      <w:tr>
        <w:trPr>
          <w:trHeight w:val="1545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924,56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890,78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890,78</w:t>
            </w:r>
          </w:p>
        </w:tc>
      </w:tr>
      <w:tr>
        <w:trPr>
          <w:trHeight w:val="415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Услуга 6. Спортивная подготовка по олимпийским видам спорта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/>
            </w:pPr>
            <w:hyperlink w:anchor="RANGE!Par1663">
              <w:r>
                <w:rPr>
                  <w:rStyle w:val="ListLabel1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бокс, тренировочный этап (этап спортивной специализации)</w:t>
              </w:r>
            </w:hyperlink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специализации 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</w:tr>
      <w:tr>
        <w:trPr>
          <w:trHeight w:val="1545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2250,29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2216,52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2216,52</w:t>
            </w:r>
          </w:p>
        </w:tc>
      </w:tr>
      <w:tr>
        <w:trPr>
          <w:trHeight w:val="1545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2.13.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Услуга 7. Спортивная подготовка по неолимпийским видам спорта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кикбоксинг, этап  начальной подготовки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Число лиц, прошедших спортивную подготовку на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этапах спортивной подготовки</w:t>
            </w:r>
            <w:r>
              <w:rPr/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>
        <w:trPr>
          <w:trHeight w:val="1545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2.14.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595,51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561,74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561,74</w:t>
            </w:r>
          </w:p>
        </w:tc>
      </w:tr>
      <w:tr>
        <w:trPr>
          <w:trHeight w:val="1545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2.15.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Услуга 8. Спортивная подготовка по неолимпийским видам спорта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</w:rPr>
              <w:t>кикбоксинг, тренировочный этап (этап спортивной специализации)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Число лиц, прошедших спортивную подготовку на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этапах спортивной подготовки</w:t>
            </w:r>
            <w:r>
              <w:rPr/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>
        <w:trPr>
          <w:trHeight w:val="1545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2.16.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684,57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650,80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650,80</w:t>
            </w:r>
          </w:p>
        </w:tc>
      </w:tr>
      <w:tr>
        <w:trPr>
          <w:trHeight w:val="1545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2.17.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Услуга 9. Спортивная подготовка по неолимпийским видам спорта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</w:rPr>
              <w:t>самбо, тренировочный этап (этап спортивной специализации)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Число лиц, прошедших спортивную подготовку на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этапах спортивной подготовки</w:t>
            </w:r>
            <w:r>
              <w:rPr/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>
        <w:trPr>
          <w:trHeight w:val="1545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2.18.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325,03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291,25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291,25</w:t>
            </w:r>
          </w:p>
        </w:tc>
      </w:tr>
      <w:tr>
        <w:trPr>
          <w:trHeight w:val="1545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2.19.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Работа 1. Организация и обеспечение подготовки спортивного резерва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Количество лиц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</w:tr>
      <w:tr>
        <w:trPr>
          <w:trHeight w:val="1545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2.20.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4731,67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4418,63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4418,63</w:t>
            </w:r>
          </w:p>
        </w:tc>
      </w:tr>
      <w:tr>
        <w:trPr>
          <w:trHeight w:val="806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4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eastAsia="ru-RU"/>
              </w:rPr>
              <w:t>Подпрограмма 3 «Развитие массовых видов спорта среди детей и подростков в системе подготовки спортивного резерва»</w:t>
            </w:r>
          </w:p>
        </w:tc>
      </w:tr>
      <w:tr>
        <w:trPr>
          <w:trHeight w:val="2208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Услуга 1. Спортивная подготовка по олимпийским видам спорта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/>
            </w:pPr>
            <w:hyperlink w:anchor="RANGE!Par1663">
              <w:r>
                <w:rPr>
                  <w:rStyle w:val="ListLabel1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 xml:space="preserve">волейбол, этап начальной подготовки </w:t>
              </w:r>
            </w:hyperlink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>
        <w:trPr>
          <w:trHeight w:val="2032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256,93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239,56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239,56</w:t>
            </w:r>
          </w:p>
        </w:tc>
      </w:tr>
      <w:tr>
        <w:trPr>
          <w:trHeight w:val="2208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Услуга 2. Спортивная подготовка по олимпийским видам спорта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волейбол, тренировочный этап (этапа спортивной специализации)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2208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485,73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468,35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468,35</w:t>
            </w:r>
          </w:p>
        </w:tc>
      </w:tr>
      <w:tr>
        <w:trPr>
          <w:trHeight w:val="2208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Услуга 3. Спортивная подготовка по олимпийским видам спорта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/>
            </w:pPr>
            <w:hyperlink w:anchor="RANGE!Par1663">
              <w:r>
                <w:rPr>
                  <w:rStyle w:val="ListLabel1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 xml:space="preserve">легкая атлетика, этап начальной подготовки </w:t>
              </w:r>
            </w:hyperlink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</w:tr>
      <w:tr>
        <w:trPr>
          <w:trHeight w:val="1620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995,87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978,49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978,49</w:t>
            </w:r>
          </w:p>
        </w:tc>
      </w:tr>
      <w:tr>
        <w:trPr>
          <w:trHeight w:val="274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Услуга 4. Спортивная подготовка по олимпийским видам спорта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/>
            </w:pPr>
            <w:hyperlink w:anchor="RANGE!Par1663">
              <w:r>
                <w:rPr>
                  <w:rStyle w:val="ListLabel1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 xml:space="preserve">легкая атлетика, тренировочный этап (этап спортивной специализации) </w:t>
              </w:r>
            </w:hyperlink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</w:tr>
      <w:tr>
        <w:trPr>
          <w:trHeight w:val="1620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1500,78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1483,40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1483,40</w:t>
            </w:r>
          </w:p>
        </w:tc>
      </w:tr>
      <w:tr>
        <w:trPr>
          <w:trHeight w:val="1620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Услуга 5. Спортивная подготовка по олимпийским видам спорта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/>
            </w:pPr>
            <w:hyperlink w:anchor="RANGE!Par1663">
              <w:r>
                <w:rPr>
                  <w:rStyle w:val="ListLabel1"/>
                  <w:rFonts w:cs="Times New Roman" w:ascii="Times New Roman" w:hAnsi="Times New Roman"/>
                </w:rPr>
                <w:t>Лыжные гонки</w:t>
              </w:r>
              <w:r>
                <w:rPr>
                  <w:rStyle w:val="ListLabel1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 xml:space="preserve">, </w:t>
              </w:r>
            </w:hyperlink>
            <w:hyperlink w:anchor="RANGE!Par1663">
              <w:r>
                <w:rPr>
                  <w:rStyle w:val="ListLabel1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 xml:space="preserve">этап начальной подготовки </w:t>
              </w:r>
            </w:hyperlink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>
        <w:trPr>
          <w:trHeight w:val="1620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3.10.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225,14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207,77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207,77</w:t>
            </w:r>
          </w:p>
        </w:tc>
      </w:tr>
      <w:tr>
        <w:trPr>
          <w:trHeight w:val="1620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3.11.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Услуга 6. Спортивная подготовка по олимпийским видам спорта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/>
            </w:pPr>
            <w:hyperlink w:anchor="RANGE!Par1663">
              <w:r>
                <w:rPr>
                  <w:rStyle w:val="ListLabel1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 xml:space="preserve">лыжные гонки, тренировочный этап (этап спортивной специализации) </w:t>
              </w:r>
            </w:hyperlink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1620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3.12.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349,13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331,75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331,75</w:t>
            </w:r>
          </w:p>
        </w:tc>
      </w:tr>
      <w:tr>
        <w:trPr>
          <w:trHeight w:val="1620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3.13.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Услуга 7. Спортивная подготовка по олимпийским видам спорта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/>
            </w:pPr>
            <w:hyperlink w:anchor="RANGE!Par1663">
              <w:r>
                <w:rPr>
                  <w:rStyle w:val="ListLabel1"/>
                  <w:rFonts w:cs="Times New Roman" w:ascii="Times New Roman" w:hAnsi="Times New Roman"/>
                </w:rPr>
                <w:t>футбол</w:t>
              </w:r>
              <w:r>
                <w:rPr>
                  <w:rStyle w:val="ListLabel1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 xml:space="preserve">, </w:t>
              </w:r>
            </w:hyperlink>
            <w:hyperlink w:anchor="RANGE!Par1663">
              <w:r>
                <w:rPr>
                  <w:rStyle w:val="ListLabel1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 xml:space="preserve">этап начальной подготовки </w:t>
              </w:r>
            </w:hyperlink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</w:tr>
      <w:tr>
        <w:trPr>
          <w:trHeight w:val="1620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3.14.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2003,07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1985,69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1985,69</w:t>
            </w:r>
          </w:p>
        </w:tc>
      </w:tr>
      <w:tr>
        <w:trPr>
          <w:trHeight w:val="1620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3.15.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Услуга 8. Спортивная подготовка по олимпийским видам спорта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/>
            </w:pPr>
            <w:hyperlink w:anchor="RANGE!Par1663">
              <w:r>
                <w:rPr>
                  <w:rStyle w:val="ListLabel1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тренировочный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этап (этап спортивной специализации)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</w:tr>
      <w:tr>
        <w:trPr>
          <w:trHeight w:val="1620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3.16.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1673,08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1655,70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1655,70</w:t>
            </w:r>
          </w:p>
        </w:tc>
      </w:tr>
      <w:tr>
        <w:trPr>
          <w:trHeight w:val="1620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3.17.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Услуга 9. Спортивная подготовка по олимпийским видам спорта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/>
            </w:pPr>
            <w:hyperlink w:anchor="RANGE!Par1663">
              <w:r>
                <w:rPr>
                  <w:rStyle w:val="ListLabel1"/>
                  <w:rFonts w:cs="Times New Roman" w:ascii="Times New Roman" w:hAnsi="Times New Roman"/>
                </w:rPr>
                <w:t>хоккей</w:t>
              </w:r>
              <w:r>
                <w:rPr>
                  <w:rStyle w:val="ListLabel1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 xml:space="preserve">, </w:t>
              </w:r>
            </w:hyperlink>
            <w:hyperlink w:anchor="RANGE!Par1663">
              <w:r>
                <w:rPr>
                  <w:rStyle w:val="ListLabel1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 xml:space="preserve">этап начальной подготовки </w:t>
              </w:r>
            </w:hyperlink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>
        <w:trPr>
          <w:trHeight w:val="1620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3.18.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218,01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200,64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200,64</w:t>
            </w:r>
          </w:p>
        </w:tc>
      </w:tr>
      <w:tr>
        <w:trPr>
          <w:trHeight w:val="1620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3.19.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Услуга 10. Спортивная подготовка по олимпийским видам спорта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/>
            </w:pPr>
            <w:hyperlink w:anchor="RANGE!Par1663">
              <w:r>
                <w:rPr>
                  <w:rStyle w:val="ListLabel1"/>
                  <w:rFonts w:cs="Times New Roman" w:ascii="Times New Roman" w:hAnsi="Times New Roman"/>
                  <w:sz w:val="24"/>
                  <w:szCs w:val="24"/>
                </w:rPr>
                <w:t>хоккей</w:t>
              </w:r>
              <w:r>
                <w:rPr>
                  <w:rStyle w:val="ListLabel1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 xml:space="preserve">, </w:t>
              </w:r>
            </w:hyperlink>
            <w:hyperlink w:anchor="RANGE!Par1663">
              <w:r>
                <w:rPr>
                  <w:rStyle w:val="ListLabel1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тренировочный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этап (этап спортивной специализации)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>
        <w:trPr>
          <w:trHeight w:val="1620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3.20.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346,15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328,77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328,77</w:t>
            </w:r>
          </w:p>
        </w:tc>
      </w:tr>
      <w:tr>
        <w:trPr>
          <w:trHeight w:val="1620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3.21.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Услуга 11. Спортивная подготовка по неолимпийским видам спорта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/>
            </w:pPr>
            <w:hyperlink w:anchor="RANGE!Par1663">
              <w:r>
                <w:rPr>
                  <w:rStyle w:val="ListLabel1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 xml:space="preserve">Армспорт, этап начальной подготовки </w:t>
              </w:r>
            </w:hyperlink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>
        <w:trPr>
          <w:trHeight w:val="1620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3.22.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546,33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528,95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528,95</w:t>
            </w:r>
          </w:p>
        </w:tc>
      </w:tr>
      <w:tr>
        <w:trPr>
          <w:trHeight w:val="1620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3.23.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Услуга 12. Спортивная подготовка по неолимпийским видам спорта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/>
            </w:pPr>
            <w:hyperlink w:anchor="RANGE!Par1663">
              <w:r>
                <w:rPr>
                  <w:rStyle w:val="ListLabel3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Армспорт, тренировочный</w:t>
              </w:r>
              <w:r>
                <w:rPr>
                  <w:rStyle w:val="ListLabel3"/>
                  <w:rFonts w:cs="Times New Roman" w:ascii="Times New Roman" w:hAnsi="Times New Roman"/>
                  <w:sz w:val="24"/>
                  <w:szCs w:val="24"/>
                </w:rPr>
                <w:t xml:space="preserve"> этап (этап спортивной специализации)</w:t>
              </w:r>
            </w:hyperlink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>
        <w:trPr>
          <w:trHeight w:val="1620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3.24.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301,94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284,57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284,57</w:t>
            </w:r>
          </w:p>
        </w:tc>
      </w:tr>
      <w:tr>
        <w:trPr>
          <w:trHeight w:val="1620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3.25.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Услуга 13. Спортивная подготовка по неолимпийским видам спорта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/>
            </w:pPr>
            <w:hyperlink w:anchor="RANGE!Par1663">
              <w:r>
                <w:rPr>
                  <w:rStyle w:val="ListLabel1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 xml:space="preserve">Пауэрлифтинг, этап начальной подготовки </w:t>
              </w:r>
            </w:hyperlink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1620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3.26.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354,13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336,76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336,76</w:t>
            </w:r>
          </w:p>
        </w:tc>
      </w:tr>
      <w:tr>
        <w:trPr>
          <w:trHeight w:val="2218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3.27.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Услуга 14. Спортивная подготовка по неолимпийским видам спорта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/>
            </w:pPr>
            <w:hyperlink w:anchor="RANGE!Par1663">
              <w:r>
                <w:rPr>
                  <w:rStyle w:val="ListLabel1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 xml:space="preserve">Пауэрлифтинг, тренировочный этап (этап спортивной специализации) </w:t>
              </w:r>
            </w:hyperlink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</w:tr>
      <w:tr>
        <w:trPr>
          <w:trHeight w:val="1545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3.28.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582,24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564,86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564,86</w:t>
            </w:r>
          </w:p>
        </w:tc>
      </w:tr>
      <w:tr>
        <w:trPr>
          <w:trHeight w:val="2046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3.29.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Услуга 15.</w:t>
            </w:r>
            <w:r>
              <w:rPr/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Спортивная подготовка по спорту лиц с поражением ОДА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Пауэрлифтинг (этап спортивной специализации)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>
        <w:trPr>
          <w:trHeight w:val="1545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3.30.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66,17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48,79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48,79</w:t>
            </w:r>
          </w:p>
        </w:tc>
      </w:tr>
      <w:tr>
        <w:trPr>
          <w:trHeight w:val="1545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3.31.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Работа 1. Организация и обеспечение подготовки спортивного резерва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Количество лиц обучающихся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114</w:t>
            </w:r>
          </w:p>
        </w:tc>
      </w:tr>
      <w:tr>
        <w:trPr>
          <w:trHeight w:val="1545" w:hRule="atLeast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3.32.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Расходы бюджета города Шарыпово на оказание (выполнение) муниципальной услуги (работы), тыс. руб.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2363,54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1943,54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1943,54</w:t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Начальник Отдела СиМП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Администрации города Шарыпово                                                Л.А.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Когданина</w:t>
      </w:r>
    </w:p>
    <w:sectPr>
      <w:type w:val="nextPage"/>
      <w:pgSz w:w="11906" w:h="16838"/>
      <w:pgMar w:left="1080" w:right="1080" w:header="0" w:top="567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0664c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unhideWhenUsed/>
    <w:rsid w:val="007b4fa3"/>
    <w:rPr>
      <w:color w:val="0000FF"/>
      <w:u w:val="single"/>
    </w:rPr>
  </w:style>
  <w:style w:type="character" w:styleId="ListLabel1">
    <w:name w:val="ListLabel 1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ListLabel2">
    <w:name w:val="ListLabel 2"/>
    <w:qFormat/>
    <w:rPr>
      <w:rFonts w:ascii="Times New Roman" w:hAnsi="Times New Roman" w:cs="Times New Roman"/>
    </w:rPr>
  </w:style>
  <w:style w:type="character" w:styleId="ListLabel3">
    <w:name w:val="ListLabel 3"/>
    <w:qFormat/>
    <w:rPr>
      <w:rFonts w:ascii="Times New Roman" w:hAnsi="Times New Roman" w:cs="Times New Roman"/>
      <w:sz w:val="24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ohit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ConsPlusNormal" w:customStyle="1">
    <w:name w:val="ConsPlusNormal"/>
    <w:qFormat/>
    <w:rsid w:val="00933fda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b4fa3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2D49A-DDFA-450A-B366-858171233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1907</TotalTime>
  <Application>LibreOffice/6.0.7.3$Linux_X86_64 LibreOffice_project/00m0$Build-3</Application>
  <Pages>11</Pages>
  <Words>1443</Words>
  <Characters>9722</Characters>
  <CharactersWithSpaces>11295</CharactersWithSpaces>
  <Paragraphs>482</Paragraphs>
  <Company>DG Win&amp;Soft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2013-08-06T05:19:00Z</dcterms:created>
  <dc:creator>verhoturova</dc:creator>
  <dc:description/>
  <dc:language>ru-RU</dc:language>
  <cp:lastModifiedBy/>
  <cp:lastPrinted>2021-03-23T07:10:00Z</cp:lastPrinted>
  <dcterms:modified xsi:type="dcterms:W3CDTF">2021-03-24T13:13:52Z</dcterms:modified>
  <cp:revision>341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DG Win&amp;Soft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