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096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>
      <w:pPr>
        <w:pStyle w:val="Normal"/>
        <w:spacing w:lineRule="auto" w:line="240" w:before="0" w:after="0"/>
        <w:ind w:left="6096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6096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</w:r>
    </w:p>
    <w:p>
      <w:pPr>
        <w:pStyle w:val="Normal"/>
        <w:spacing w:lineRule="auto" w:line="240" w:before="0" w:after="0"/>
        <w:ind w:left="6096" w:firstLine="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Н.А. Петровская</w:t>
      </w:r>
    </w:p>
    <w:p>
      <w:pPr>
        <w:pStyle w:val="Normal"/>
        <w:spacing w:lineRule="auto" w:line="240" w:before="0" w:after="0"/>
        <w:ind w:left="6096" w:firstLine="6"/>
        <w:jc w:val="both"/>
        <w:rPr/>
      </w:pPr>
      <w:r>
        <w:rPr>
          <w:rFonts w:ascii="Times New Roman" w:hAnsi="Times New Roman"/>
          <w:sz w:val="28"/>
          <w:szCs w:val="28"/>
        </w:rPr>
        <w:t>13.09.</w:t>
      </w:r>
      <w:r>
        <w:rPr>
          <w:rFonts w:ascii="Times New Roman" w:hAnsi="Times New Roman"/>
          <w:sz w:val="28"/>
          <w:szCs w:val="28"/>
        </w:rPr>
        <w:t>2019 г.</w:t>
      </w:r>
    </w:p>
    <w:p>
      <w:pPr>
        <w:pStyle w:val="Normal"/>
        <w:spacing w:before="0" w:after="0"/>
        <w:ind w:left="57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городского массового забега, посвященного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Всероссийскому дню бега «Кросс нации»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Шарыпово, 2019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ОБЩИЕ ПОЛОЖЕНИЯ</w:t>
        <w:br/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массовый забег, посвященный Всероссийскому дню бега «Кросс нации» (далее – Соревнования), проводится в целях: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привлечения трудящихся и учащейся молодежи города Шарыпово к регулярным занятиям физической культурой;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совершенствования форм организации массовой физкультурно-спортивной работы;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пропаганды физической культуры и спорта среди населения города Шарыпово;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пропаганды здорового образа жизни.</w:t>
      </w:r>
    </w:p>
    <w:p>
      <w:pPr>
        <w:pStyle w:val="ListParagraph"/>
        <w:spacing w:lineRule="auto" w:line="240" w:before="0" w:after="0"/>
        <w:ind w:left="142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МЕСТО И СРОКИ ПРОВЕДЕНИЯ</w:t>
      </w:r>
    </w:p>
    <w:p>
      <w:pPr>
        <w:pStyle w:val="ListParagraph"/>
        <w:spacing w:lineRule="auto" w:line="240" w:before="0" w:after="0"/>
        <w:ind w:left="142" w:firstLine="578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проводятся 21 сентября 2019 года в населенных пунктах городского округа Шарыпово (п. Дубинино, п. Горячегорск, г. Шарыпово) одновременно на специально отведенных территориях.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 проведения Соревнований в п. Дубинино: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– стадион;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Забег – роща;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Финиш – стадион.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 проведения Соревнований в п. Горячегорск: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– стадион лыжной базы Соболек;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Забег – лыжная трасса лыжной базы Соболек;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Финиш – стадион лыжной базы Соболек.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 проведения Соревнований в г. Шарыпово: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Старт – стела «Первостроителям КАТЭКа»;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Забег – сквер «Энергетиков»;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Финиш – стела «Первостроителям КАТЭКа».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ОРГАНИЗАТОРЫ МЕРОПРИЯТИЯ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на проведение Соревнований принадлежат Министерству спорта Российской Федерации (далее – Минспорт России).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организацией Соревнований осуществляет Минспорт России, в лице Федерального государственного учреждения «Управление по организации и проведению спортивных мероприятий» (далее – «Управление спортмероприятий») и Общероссийская общественная организация «Всероссийская  федерация легкой атлетики».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проведение Соревнований на территории муниципального образования город Шарыпово Красноярского края являются Отдел спорта и молодежной политики Администрации города Шарыпово и муниципальное автономное учреждение «Центр физкультурно-спортивной подготовки» города Шарыпово.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ТРЕБОВАНИЯ К УЧАСТНИКАМ И УСЛОВИЯ ИХ ДОПУСКА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Соревнованиях допускаются граждане Российской Федерации и иностранных государств. Соревнования проводятся в соответствии с действующими правилами проведения соревнований по легкой атлетике, утвержденными Минспортом России.</w:t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Соревнований до 18 лет включительно допускаются при наличии допуска врача, участники от 18 лет и старше – при  наличии допуска врача либо личного заявления, подтверждающего персональную ответственность за свое здоровье.</w:t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Дистанции городского массового забега «Кросса Нации - 2019» в городе Шарыпово:</w:t>
      </w:r>
    </w:p>
    <w:p>
      <w:pPr>
        <w:pStyle w:val="ListParagraph"/>
        <w:spacing w:lineRule="auto" w:line="240" w:before="0" w:after="0"/>
        <w:ind w:left="142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428" w:type="dxa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736"/>
        <w:gridCol w:w="5691"/>
      </w:tblGrid>
      <w:tr>
        <w:trPr/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Дистанция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</w:tc>
      </w:tr>
      <w:tr>
        <w:trPr/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м.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Девочки (2010 г.р. и младше)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 (2010 г.р. и младше)</w:t>
            </w:r>
          </w:p>
        </w:tc>
      </w:tr>
      <w:tr>
        <w:trPr/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1 500 м.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Девушки (2001 г.р. и младше)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 (2001г.р. и младше)</w:t>
            </w:r>
          </w:p>
        </w:tc>
      </w:tr>
      <w:tr>
        <w:trPr/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3 000 м.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 (2001 г.р. и старше)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 (2001 г.р. и старше)</w:t>
            </w:r>
            <w:bookmarkStart w:id="0" w:name="_GoBack"/>
            <w:bookmarkEnd w:id="0"/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ПРОГРАММА СОРЕВНОВАНИЙ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10.00 – 10.45         Регистрация участников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10.45 – 11.00         Официальная церемония открытия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                      Старт (дистанция 500 метров)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11.15                       Старт (дистанция 1500 метров)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11.30                       Старт (дистанция 3000 метров)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12.00 – 12.10          Церемония награждения победителей и призеров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13.30 – 14.00          Церемония закрытия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 НАГРАЖДЕНИЕ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shd w:val="clear" w:color="auto" w:fill="FFFFFF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в дистанциях (см. п.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Положения), пришедшие к финишу 1-ми, 2-ми и 3-ми награждаются памятными </w:t>
      </w:r>
      <w:r>
        <w:rPr>
          <w:rFonts w:ascii="Times New Roman" w:hAnsi="Times New Roman"/>
          <w:sz w:val="28"/>
          <w:szCs w:val="28"/>
          <w:shd w:fill="FFFFFF" w:val="clear"/>
        </w:rPr>
        <w:t>грамотами Отдела спорта</w:t>
      </w:r>
      <w:r>
        <w:rPr>
          <w:rFonts w:ascii="Times New Roman" w:hAnsi="Times New Roman"/>
          <w:sz w:val="28"/>
          <w:szCs w:val="28"/>
        </w:rPr>
        <w:t xml:space="preserve"> и молодежной политики Администрации города Шарыпово, а также сувенирной продукцией (нагрудные номера) Минспорта России (см. п.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Положения).</w:t>
      </w:r>
    </w:p>
    <w:p>
      <w:pPr>
        <w:pStyle w:val="ListParagraph"/>
        <w:shd w:val="clear" w:color="auto" w:fill="FFFFFF"/>
        <w:spacing w:lineRule="auto" w:line="240" w:before="0" w:after="0"/>
        <w:ind w:left="142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УСЛОВИЯ ФИНАНСИРОВАНИЯ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Призовой фонд в соответствии с официальным календарным планом физкультурно-спортивных мероприятий города Шарыпово на 2019 год определяется за счет средств муниципального автономного учреждения «Центр физкультурно-спортивной подготовки» и средств Минспорта России.</w:t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расходы, связанные со страхованием и питанием участников в день соревнования, осуществляются за счет собственных средств участников.</w:t>
      </w:r>
    </w:p>
    <w:p>
      <w:pPr>
        <w:pStyle w:val="ListParagraph"/>
        <w:spacing w:lineRule="auto" w:line="240" w:before="0" w:after="0"/>
        <w:ind w:left="142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 ОБЕСПЕЧЕНИЕ БЕЗОПАСНОСТИ УЧАСТНИКОВ И ЗРИТЕЛЕЙ</w:t>
      </w:r>
    </w:p>
    <w:p>
      <w:pPr>
        <w:pStyle w:val="ListParagraph"/>
        <w:spacing w:lineRule="auto" w:line="240" w:before="0" w:after="0"/>
        <w:ind w:left="142" w:firstLine="578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(ГТО)».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/>
          <w:b/>
          <w:sz w:val="28"/>
          <w:szCs w:val="28"/>
        </w:rPr>
        <w:t>. ПОДАЧА ЗАЯВОК НА УЧАСТИЕ</w:t>
      </w:r>
    </w:p>
    <w:p>
      <w:pPr>
        <w:pStyle w:val="ListParagraph"/>
        <w:spacing w:lineRule="auto" w:line="240" w:before="0" w:after="0"/>
        <w:ind w:left="0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подаются в день проведения Соревнований согласно п.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Соревнований должен иметь при себе следующие документы:</w:t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(копию) документа удостоверяющего личность;</w:t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(копию) полиса обязательного медицинского страхования;</w:t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 допуске врача или личное заявление об ответственности за здоровье;</w:t>
      </w:r>
    </w:p>
    <w:p>
      <w:pPr>
        <w:pStyle w:val="ListParagraph"/>
        <w:spacing w:lineRule="auto" w:line="240" w:before="0" w:after="0"/>
        <w:ind w:left="0" w:firstLine="578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полис о страховании жизни и здоровья от несчастных случаев (при наличии).</w:t>
      </w:r>
    </w:p>
    <w:sectPr>
      <w:footerReference w:type="default" r:id="rId2"/>
      <w:type w:val="nextPage"/>
      <w:pgSz w:w="11906" w:h="16838"/>
      <w:pgMar w:left="1701" w:right="851" w:header="0" w:top="1134" w:footer="709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>
        <w:rFonts w:eastAsia="BatangChe" w:ascii="Times New Roman" w:hAnsi="Times New Roman"/>
      </w:rPr>
      <w:fldChar w:fldCharType="begin"/>
    </w:r>
    <w:r>
      <w:rPr>
        <w:rFonts w:eastAsia="BatangChe" w:ascii="Times New Roman" w:hAnsi="Times New Roman"/>
      </w:rPr>
      <w:instrText> PAGE </w:instrText>
    </w:r>
    <w:r>
      <w:rPr>
        <w:rFonts w:eastAsia="BatangChe" w:ascii="Times New Roman" w:hAnsi="Times New Roman"/>
      </w:rPr>
      <w:fldChar w:fldCharType="separate"/>
    </w:r>
    <w:r>
      <w:rPr>
        <w:rFonts w:eastAsia="BatangChe" w:ascii="Times New Roman" w:hAnsi="Times New Roman"/>
      </w:rPr>
      <w:t>4</w:t>
    </w:r>
    <w:r>
      <w:rPr>
        <w:rFonts w:eastAsia="BatangChe" w:ascii="Times New Roman" w:hAnsi="Times New Roman"/>
      </w:rPr>
      <w:fldChar w:fldCharType="end"/>
    </w:r>
  </w:p>
  <w:p>
    <w:pPr>
      <w:pStyle w:val="Style24"/>
      <w:tabs>
        <w:tab w:val="center" w:pos="4677" w:leader="none"/>
        <w:tab w:val="right" w:pos="9355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136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c1524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locked/>
    <w:rsid w:val="00c07956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822d05"/>
    <w:rPr/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822d05"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c2e9b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99"/>
    <w:qFormat/>
    <w:rsid w:val="00aa2b1c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8"/>
    <w:uiPriority w:val="99"/>
    <w:semiHidden/>
    <w:qFormat/>
    <w:rsid w:val="00c0795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Header"/>
    <w:basedOn w:val="Normal"/>
    <w:link w:val="aa"/>
    <w:uiPriority w:val="99"/>
    <w:unhideWhenUsed/>
    <w:rsid w:val="00822d05"/>
    <w:pPr>
      <w:tabs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c"/>
    <w:uiPriority w:val="99"/>
    <w:unhideWhenUsed/>
    <w:rsid w:val="00822d05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000936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2A778-FCDD-4B68-9CFA-4DD19001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LibreOffice/6.0.7.3$Linux_X86_64 LibreOffice_project/00m0$Build-3</Application>
  <Pages>4</Pages>
  <Words>609</Words>
  <Characters>4410</Characters>
  <CharactersWithSpaces>5071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2018-08-13T02:06:00Z</dcterms:created>
  <dc:creator>Admin</dc:creator>
  <dc:description/>
  <dc:language>ru-RU</dc:language>
  <cp:lastModifiedBy/>
  <cp:lastPrinted>2018-08-13T02:06:00Z</cp:lastPrinted>
  <dcterms:modified xsi:type="dcterms:W3CDTF">2019-09-17T15:27:03Z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