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04E" w:rsidRDefault="0062304E" w:rsidP="0062304E">
      <w:pPr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Приложение N 1</w:t>
      </w:r>
      <w:r w:rsidR="00AC711C">
        <w:rPr>
          <w:rFonts w:cs="Calibri"/>
          <w:sz w:val="28"/>
          <w:szCs w:val="28"/>
        </w:rPr>
        <w:t>2</w:t>
      </w:r>
    </w:p>
    <w:p w:rsidR="0062304E" w:rsidRDefault="0062304E" w:rsidP="00A77F95">
      <w:pPr>
        <w:tabs>
          <w:tab w:val="left" w:pos="5400"/>
        </w:tabs>
        <w:ind w:left="5103" w:right="-545"/>
        <w:rPr>
          <w:sz w:val="28"/>
          <w:szCs w:val="28"/>
        </w:rPr>
      </w:pPr>
      <w:r>
        <w:rPr>
          <w:sz w:val="28"/>
          <w:szCs w:val="28"/>
        </w:rPr>
        <w:t xml:space="preserve">к положению об оплате труда работников </w:t>
      </w:r>
      <w:r w:rsidR="00A77F95">
        <w:rPr>
          <w:sz w:val="28"/>
          <w:szCs w:val="28"/>
        </w:rPr>
        <w:t>учреждений здравоохранения г.Шарыпово</w:t>
      </w:r>
    </w:p>
    <w:p w:rsidR="0062304E" w:rsidRDefault="0062304E" w:rsidP="0062304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2304E" w:rsidRDefault="00A77F95" w:rsidP="0062304E">
      <w:pPr>
        <w:ind w:right="-415"/>
        <w:jc w:val="center"/>
        <w:rPr>
          <w:sz w:val="28"/>
          <w:szCs w:val="28"/>
        </w:rPr>
      </w:pPr>
      <w:r>
        <w:rPr>
          <w:sz w:val="28"/>
          <w:szCs w:val="28"/>
        </w:rPr>
        <w:t>Примерные к</w:t>
      </w:r>
      <w:r w:rsidR="0062304E">
        <w:rPr>
          <w:sz w:val="28"/>
          <w:szCs w:val="28"/>
        </w:rPr>
        <w:t>ритерии оценки результативности и эффективности деятельности, размеры и условия осуществления выплат</w:t>
      </w:r>
    </w:p>
    <w:p w:rsidR="0062304E" w:rsidRDefault="0062304E" w:rsidP="0062304E">
      <w:pPr>
        <w:jc w:val="center"/>
        <w:rPr>
          <w:sz w:val="28"/>
          <w:szCs w:val="28"/>
        </w:rPr>
      </w:pPr>
      <w:r w:rsidRPr="00445E9E">
        <w:rPr>
          <w:sz w:val="28"/>
          <w:szCs w:val="28"/>
        </w:rPr>
        <w:t>за важность выполняемой работы, степень самостоятельности</w:t>
      </w:r>
    </w:p>
    <w:p w:rsidR="0062304E" w:rsidRDefault="0062304E" w:rsidP="0062304E">
      <w:pPr>
        <w:jc w:val="center"/>
        <w:rPr>
          <w:sz w:val="28"/>
          <w:szCs w:val="28"/>
        </w:rPr>
      </w:pPr>
      <w:r w:rsidRPr="00445E9E">
        <w:rPr>
          <w:sz w:val="28"/>
          <w:szCs w:val="28"/>
        </w:rPr>
        <w:t xml:space="preserve">и </w:t>
      </w:r>
      <w:r>
        <w:rPr>
          <w:sz w:val="28"/>
          <w:szCs w:val="28"/>
        </w:rPr>
        <w:t>о</w:t>
      </w:r>
      <w:r w:rsidRPr="00445E9E">
        <w:rPr>
          <w:sz w:val="28"/>
          <w:szCs w:val="28"/>
        </w:rPr>
        <w:t xml:space="preserve">тветственность при выполнении поставленных задач, за интенсивность </w:t>
      </w:r>
    </w:p>
    <w:p w:rsidR="0062304E" w:rsidRDefault="0062304E" w:rsidP="0062304E">
      <w:pPr>
        <w:jc w:val="center"/>
        <w:rPr>
          <w:sz w:val="28"/>
          <w:szCs w:val="28"/>
        </w:rPr>
      </w:pPr>
      <w:r w:rsidRPr="00445E9E">
        <w:rPr>
          <w:sz w:val="28"/>
          <w:szCs w:val="28"/>
        </w:rPr>
        <w:t>и высокие результаты работы</w:t>
      </w:r>
      <w:r>
        <w:rPr>
          <w:sz w:val="28"/>
          <w:szCs w:val="28"/>
        </w:rPr>
        <w:t>, за качество выполняемых работ</w:t>
      </w:r>
      <w:r w:rsidRPr="00F11520">
        <w:rPr>
          <w:sz w:val="28"/>
          <w:szCs w:val="28"/>
        </w:rPr>
        <w:t xml:space="preserve"> </w:t>
      </w:r>
      <w:r w:rsidRPr="00445E9E">
        <w:rPr>
          <w:sz w:val="28"/>
          <w:szCs w:val="28"/>
        </w:rPr>
        <w:t>руководител</w:t>
      </w:r>
      <w:r w:rsidR="00D403B0">
        <w:rPr>
          <w:sz w:val="28"/>
          <w:szCs w:val="28"/>
        </w:rPr>
        <w:t>ю</w:t>
      </w:r>
      <w:r w:rsidRPr="00445E9E">
        <w:rPr>
          <w:sz w:val="28"/>
          <w:szCs w:val="28"/>
        </w:rPr>
        <w:t xml:space="preserve"> </w:t>
      </w:r>
      <w:r w:rsidR="00D403B0">
        <w:rPr>
          <w:sz w:val="28"/>
          <w:szCs w:val="28"/>
        </w:rPr>
        <w:t>его</w:t>
      </w:r>
      <w:r w:rsidRPr="00445E9E">
        <w:rPr>
          <w:sz w:val="28"/>
          <w:szCs w:val="28"/>
        </w:rPr>
        <w:t xml:space="preserve"> заместителям и главн</w:t>
      </w:r>
      <w:r w:rsidR="00D403B0">
        <w:rPr>
          <w:sz w:val="28"/>
          <w:szCs w:val="28"/>
        </w:rPr>
        <w:t>ому</w:t>
      </w:r>
      <w:r w:rsidRPr="00445E9E">
        <w:rPr>
          <w:sz w:val="28"/>
          <w:szCs w:val="28"/>
        </w:rPr>
        <w:t xml:space="preserve"> бухгалтер</w:t>
      </w:r>
      <w:r w:rsidR="00D403B0">
        <w:rPr>
          <w:sz w:val="28"/>
          <w:szCs w:val="28"/>
        </w:rPr>
        <w:t>у</w:t>
      </w:r>
    </w:p>
    <w:p w:rsidR="0062304E" w:rsidRDefault="0062304E" w:rsidP="0062304E">
      <w:pPr>
        <w:jc w:val="center"/>
        <w:rPr>
          <w:sz w:val="28"/>
          <w:szCs w:val="28"/>
        </w:rPr>
      </w:pPr>
      <w:r w:rsidRPr="00445E9E">
        <w:rPr>
          <w:sz w:val="28"/>
          <w:szCs w:val="28"/>
        </w:rPr>
        <w:t xml:space="preserve"> </w:t>
      </w:r>
    </w:p>
    <w:p w:rsidR="003146A5" w:rsidRDefault="003146A5" w:rsidP="003146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FD5">
        <w:rPr>
          <w:rFonts w:ascii="Times New Roman" w:hAnsi="Times New Roman" w:cs="Times New Roman"/>
          <w:sz w:val="28"/>
          <w:szCs w:val="28"/>
        </w:rPr>
        <w:t xml:space="preserve">1. Критерии оценки результативности и деятельности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A3FD5">
        <w:rPr>
          <w:rFonts w:ascii="Times New Roman" w:hAnsi="Times New Roman" w:cs="Times New Roman"/>
          <w:sz w:val="28"/>
          <w:szCs w:val="28"/>
        </w:rPr>
        <w:t xml:space="preserve"> бюджетных  учреждений</w:t>
      </w:r>
      <w:r w:rsidR="00D403B0">
        <w:rPr>
          <w:rFonts w:ascii="Times New Roman" w:hAnsi="Times New Roman" w:cs="Times New Roman"/>
          <w:sz w:val="28"/>
          <w:szCs w:val="28"/>
        </w:rPr>
        <w:t xml:space="preserve"> здравоохранения города Шарыпово </w:t>
      </w:r>
      <w:r w:rsidRPr="00AA3FD5">
        <w:rPr>
          <w:rFonts w:ascii="Times New Roman" w:hAnsi="Times New Roman" w:cs="Times New Roman"/>
          <w:sz w:val="28"/>
          <w:szCs w:val="28"/>
        </w:rPr>
        <w:t>(далее - учреждения), осуществляющих лечебно-профилактическую деятельность, для установления руководител</w:t>
      </w:r>
      <w:r w:rsidR="00D403B0">
        <w:rPr>
          <w:rFonts w:ascii="Times New Roman" w:hAnsi="Times New Roman" w:cs="Times New Roman"/>
          <w:sz w:val="28"/>
          <w:szCs w:val="28"/>
        </w:rPr>
        <w:t>ю</w:t>
      </w:r>
      <w:r w:rsidRPr="00AA3FD5">
        <w:rPr>
          <w:rFonts w:ascii="Times New Roman" w:hAnsi="Times New Roman" w:cs="Times New Roman"/>
          <w:sz w:val="28"/>
          <w:szCs w:val="28"/>
        </w:rPr>
        <w:t xml:space="preserve">, </w:t>
      </w:r>
      <w:r w:rsidR="00D403B0">
        <w:rPr>
          <w:rFonts w:ascii="Times New Roman" w:hAnsi="Times New Roman" w:cs="Times New Roman"/>
          <w:sz w:val="28"/>
          <w:szCs w:val="28"/>
        </w:rPr>
        <w:t>его</w:t>
      </w:r>
      <w:r w:rsidRPr="00AA3FD5">
        <w:rPr>
          <w:rFonts w:ascii="Times New Roman" w:hAnsi="Times New Roman" w:cs="Times New Roman"/>
          <w:sz w:val="28"/>
          <w:szCs w:val="28"/>
        </w:rPr>
        <w:t xml:space="preserve"> заместителям и главн</w:t>
      </w:r>
      <w:r w:rsidR="00D403B0">
        <w:rPr>
          <w:rFonts w:ascii="Times New Roman" w:hAnsi="Times New Roman" w:cs="Times New Roman"/>
          <w:sz w:val="28"/>
          <w:szCs w:val="28"/>
        </w:rPr>
        <w:t>ому</w:t>
      </w:r>
      <w:r w:rsidRPr="00AA3FD5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D403B0">
        <w:rPr>
          <w:rFonts w:ascii="Times New Roman" w:hAnsi="Times New Roman" w:cs="Times New Roman"/>
          <w:sz w:val="28"/>
          <w:szCs w:val="28"/>
        </w:rPr>
        <w:t>у</w:t>
      </w:r>
      <w:r w:rsidRPr="00AA3FD5">
        <w:rPr>
          <w:rFonts w:ascii="Times New Roman" w:hAnsi="Times New Roman" w:cs="Times New Roman"/>
          <w:sz w:val="28"/>
          <w:szCs w:val="28"/>
        </w:rPr>
        <w:t xml:space="preserve"> таких учреждений выплат за важность выполняемой работы, степень самостоятельности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A3FD5">
        <w:rPr>
          <w:rFonts w:ascii="Times New Roman" w:hAnsi="Times New Roman" w:cs="Times New Roman"/>
          <w:sz w:val="28"/>
          <w:szCs w:val="28"/>
        </w:rPr>
        <w:t xml:space="preserve"> ответственность при выполнении поставленных задач, за интенсивность </w:t>
      </w:r>
      <w:r>
        <w:rPr>
          <w:rFonts w:ascii="Times New Roman" w:hAnsi="Times New Roman" w:cs="Times New Roman"/>
          <w:sz w:val="28"/>
          <w:szCs w:val="28"/>
        </w:rPr>
        <w:t xml:space="preserve">  и</w:t>
      </w:r>
      <w:r w:rsidRPr="00AA3FD5">
        <w:rPr>
          <w:rFonts w:ascii="Times New Roman" w:hAnsi="Times New Roman" w:cs="Times New Roman"/>
          <w:sz w:val="28"/>
          <w:szCs w:val="28"/>
        </w:rPr>
        <w:t xml:space="preserve"> высокие результаты работы, за качество выполняемых работ (далее – выплаты):</w:t>
      </w:r>
    </w:p>
    <w:p w:rsidR="00D403B0" w:rsidRDefault="00D403B0" w:rsidP="00D403B0">
      <w:pPr>
        <w:jc w:val="center"/>
        <w:rPr>
          <w:sz w:val="28"/>
          <w:szCs w:val="28"/>
        </w:rPr>
      </w:pPr>
    </w:p>
    <w:tbl>
      <w:tblPr>
        <w:tblW w:w="9953" w:type="dxa"/>
        <w:tblInd w:w="78" w:type="dxa"/>
        <w:tblLayout w:type="fixed"/>
        <w:tblLook w:val="04A0" w:firstRow="1" w:lastRow="0" w:firstColumn="1" w:lastColumn="0" w:noHBand="0" w:noVBand="1"/>
      </w:tblPr>
      <w:tblGrid>
        <w:gridCol w:w="739"/>
        <w:gridCol w:w="3119"/>
        <w:gridCol w:w="1417"/>
        <w:gridCol w:w="992"/>
        <w:gridCol w:w="142"/>
        <w:gridCol w:w="1843"/>
        <w:gridCol w:w="142"/>
        <w:gridCol w:w="1559"/>
      </w:tblGrid>
      <w:tr w:rsidR="00D403B0" w:rsidRPr="00C43595" w:rsidTr="00093DDB">
        <w:trPr>
          <w:trHeight w:val="130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4359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C43595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Критерий оценки результативности и эффективности деятельности   медицинской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Целевое </w:t>
            </w:r>
            <w:proofErr w:type="spellStart"/>
            <w:proofErr w:type="gramStart"/>
            <w:r w:rsidRPr="00C43595">
              <w:rPr>
                <w:color w:val="000000"/>
                <w:sz w:val="24"/>
                <w:szCs w:val="24"/>
              </w:rPr>
              <w:t>значе</w:t>
            </w:r>
            <w:r>
              <w:rPr>
                <w:color w:val="000000"/>
                <w:sz w:val="24"/>
                <w:szCs w:val="24"/>
              </w:rPr>
              <w:t>-</w:t>
            </w:r>
            <w:r w:rsidRPr="00C43595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Периодичность  оценки критерия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3B0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Предельный размер выплаты </w:t>
            </w:r>
          </w:p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(в процентах от </w:t>
            </w:r>
            <w:proofErr w:type="spellStart"/>
            <w:proofErr w:type="gramStart"/>
            <w:r w:rsidRPr="00C43595">
              <w:rPr>
                <w:color w:val="000000"/>
                <w:sz w:val="24"/>
                <w:szCs w:val="24"/>
              </w:rPr>
              <w:t>должност</w:t>
            </w:r>
            <w:r>
              <w:rPr>
                <w:color w:val="000000"/>
                <w:sz w:val="24"/>
                <w:szCs w:val="24"/>
              </w:rPr>
              <w:t>-</w:t>
            </w:r>
            <w:r w:rsidRPr="00C43595">
              <w:rPr>
                <w:color w:val="000000"/>
                <w:sz w:val="24"/>
                <w:szCs w:val="24"/>
              </w:rPr>
              <w:t>ного</w:t>
            </w:r>
            <w:proofErr w:type="spellEnd"/>
            <w:proofErr w:type="gramEnd"/>
            <w:r w:rsidRPr="00C43595">
              <w:rPr>
                <w:color w:val="000000"/>
                <w:sz w:val="24"/>
                <w:szCs w:val="24"/>
              </w:rPr>
              <w:t xml:space="preserve"> оклада)</w:t>
            </w:r>
          </w:p>
        </w:tc>
      </w:tr>
      <w:tr w:rsidR="00D403B0" w:rsidRPr="00C43595" w:rsidTr="00093DDB">
        <w:trPr>
          <w:trHeight w:val="480"/>
        </w:trPr>
        <w:tc>
          <w:tcPr>
            <w:tcW w:w="9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Выплата за важность выполняемой работы, степень самостоятельности  и ответственность при выполнении поставленных задач          </w:t>
            </w:r>
          </w:p>
        </w:tc>
      </w:tr>
      <w:tr w:rsidR="00D403B0" w:rsidRPr="00C43595" w:rsidTr="00093DDB">
        <w:trPr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Сложность организации и управления медицинской организацией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 раз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403B0" w:rsidRPr="00C43595" w:rsidTr="00093DDB">
        <w:trPr>
          <w:trHeight w:val="79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высокие технологии, филиалы по краю, отделение скорой специализированной медицинской помощи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наличие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25</w:t>
            </w:r>
          </w:p>
        </w:tc>
      </w:tr>
      <w:tr w:rsidR="00D403B0" w:rsidRPr="00C43595" w:rsidTr="00093DDB">
        <w:trPr>
          <w:trHeight w:val="75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реанимационно-консультативные центры, межрайонные центры, специализированные центры   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наличие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15</w:t>
            </w:r>
          </w:p>
        </w:tc>
      </w:tr>
      <w:tr w:rsidR="00D403B0" w:rsidRPr="00C43595" w:rsidTr="00093DDB">
        <w:trPr>
          <w:trHeight w:val="84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отделение (кабинет) неотложной помощи, филиалы (структурные подразделения) </w:t>
            </w:r>
            <w:r>
              <w:rPr>
                <w:color w:val="000000"/>
                <w:sz w:val="24"/>
                <w:szCs w:val="24"/>
              </w:rPr>
              <w:t>вне места нахождения</w:t>
            </w:r>
            <w:r w:rsidRPr="00C43595">
              <w:rPr>
                <w:color w:val="000000"/>
                <w:sz w:val="24"/>
                <w:szCs w:val="24"/>
              </w:rPr>
              <w:t xml:space="preserve"> медицинской организации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наличие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10</w:t>
            </w:r>
          </w:p>
        </w:tc>
      </w:tr>
      <w:tr w:rsidR="00D403B0" w:rsidRPr="00C43595" w:rsidTr="00093DDB">
        <w:trPr>
          <w:trHeight w:val="165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высокие технологии, филиалы по краю, отделение скорой специализированной медицинской помощи,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43595">
              <w:rPr>
                <w:color w:val="000000"/>
                <w:sz w:val="24"/>
                <w:szCs w:val="24"/>
              </w:rPr>
              <w:t>реанимационно-консультативные центры, межрайонные центры, специализированные центры,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43595">
              <w:rPr>
                <w:color w:val="000000"/>
                <w:sz w:val="24"/>
                <w:szCs w:val="24"/>
              </w:rPr>
              <w:t>отделение (кабинет) неотложной помощи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о</w:t>
            </w:r>
            <w:r w:rsidRPr="00C43595">
              <w:rPr>
                <w:color w:val="000000"/>
                <w:sz w:val="24"/>
                <w:szCs w:val="24"/>
              </w:rPr>
              <w:t>тсутст</w:t>
            </w:r>
            <w:r>
              <w:rPr>
                <w:color w:val="000000"/>
                <w:sz w:val="24"/>
                <w:szCs w:val="24"/>
              </w:rPr>
              <w:t>-</w:t>
            </w:r>
            <w:r w:rsidRPr="00C43595">
              <w:rPr>
                <w:color w:val="000000"/>
                <w:sz w:val="24"/>
                <w:szCs w:val="24"/>
              </w:rPr>
              <w:t>вие</w:t>
            </w:r>
            <w:proofErr w:type="spellEnd"/>
            <w:proofErr w:type="gramEnd"/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403B0" w:rsidRPr="00C43595" w:rsidTr="00093DDB">
        <w:trPr>
          <w:trHeight w:val="300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Укомплектованность врачебными кадрами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90-100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 раз в квартал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D403B0" w:rsidRPr="00C43595" w:rsidTr="00093DDB">
        <w:trPr>
          <w:trHeight w:val="300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80-89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10</w:t>
            </w:r>
          </w:p>
        </w:tc>
      </w:tr>
      <w:tr w:rsidR="00D403B0" w:rsidRPr="00C43595" w:rsidTr="00093DDB">
        <w:trPr>
          <w:trHeight w:val="300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70-79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5</w:t>
            </w:r>
          </w:p>
        </w:tc>
      </w:tr>
      <w:tr w:rsidR="00D403B0" w:rsidRPr="00C43595" w:rsidTr="00093DDB">
        <w:trPr>
          <w:trHeight w:val="315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менее 70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403B0" w:rsidRPr="00C43595" w:rsidTr="00093DDB">
        <w:trPr>
          <w:trHeight w:val="300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Укомплектованность   средним медицинским персоналом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90-100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 раз в квартал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D403B0" w:rsidRPr="00C43595" w:rsidTr="00093DDB">
        <w:trPr>
          <w:trHeight w:val="300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80-89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10</w:t>
            </w:r>
          </w:p>
        </w:tc>
      </w:tr>
      <w:tr w:rsidR="00D403B0" w:rsidRPr="00C43595" w:rsidTr="00093DDB">
        <w:trPr>
          <w:trHeight w:val="300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70-79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5</w:t>
            </w:r>
          </w:p>
        </w:tc>
      </w:tr>
      <w:tr w:rsidR="00D403B0" w:rsidRPr="00C43595" w:rsidTr="00093DDB">
        <w:trPr>
          <w:trHeight w:val="315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менее 70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403B0" w:rsidRPr="00C43595" w:rsidTr="00093DDB">
        <w:trPr>
          <w:trHeight w:val="76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Ведение в учреждении систем </w:t>
            </w:r>
            <w:proofErr w:type="gramStart"/>
            <w:r w:rsidRPr="00C43595">
              <w:rPr>
                <w:color w:val="000000"/>
                <w:sz w:val="24"/>
                <w:szCs w:val="24"/>
              </w:rPr>
              <w:t>персонифицированного</w:t>
            </w:r>
            <w:proofErr w:type="gramEnd"/>
            <w:r w:rsidRPr="00C43595">
              <w:rPr>
                <w:color w:val="000000"/>
                <w:sz w:val="24"/>
                <w:szCs w:val="24"/>
              </w:rPr>
              <w:t xml:space="preserve"> </w:t>
            </w:r>
          </w:p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и предметно-количественного учета лекарственных препаратов и медицинских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 раз в квартал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403B0" w:rsidRPr="00C43595" w:rsidTr="00093DDB">
        <w:trPr>
          <w:trHeight w:val="79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Ведение в учреждении системы персонифицированного учета лекарственных препаратов и медицинских изделий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3B0" w:rsidRPr="00C43595" w:rsidRDefault="00D403B0" w:rsidP="00093DDB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43595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наличие 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3B0" w:rsidRPr="00C43595" w:rsidRDefault="00D403B0" w:rsidP="00093DDB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43595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15</w:t>
            </w:r>
          </w:p>
        </w:tc>
      </w:tr>
      <w:tr w:rsidR="00D403B0" w:rsidRPr="00C43595" w:rsidTr="00093DDB">
        <w:trPr>
          <w:trHeight w:val="76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Ведение в учреждении системы предметно-количественного учета лекарственных препаратов и медицинских изделий 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наличие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5</w:t>
            </w:r>
          </w:p>
        </w:tc>
      </w:tr>
      <w:tr w:rsidR="00D403B0" w:rsidRPr="00C43595" w:rsidTr="00093DDB">
        <w:trPr>
          <w:trHeight w:val="334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4.3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Ведение в учреждении систем </w:t>
            </w:r>
            <w:proofErr w:type="gramStart"/>
            <w:r w:rsidRPr="00C43595">
              <w:rPr>
                <w:color w:val="000000"/>
                <w:sz w:val="24"/>
                <w:szCs w:val="24"/>
              </w:rPr>
              <w:t>персонифицированного</w:t>
            </w:r>
            <w:proofErr w:type="gramEnd"/>
            <w:r w:rsidRPr="00C43595">
              <w:rPr>
                <w:color w:val="000000"/>
                <w:sz w:val="24"/>
                <w:szCs w:val="24"/>
              </w:rPr>
              <w:t xml:space="preserve"> </w:t>
            </w:r>
          </w:p>
          <w:p w:rsidR="00D403B0" w:rsidRPr="00C43595" w:rsidRDefault="00D403B0" w:rsidP="00093DDB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и предметно-количественного учета  лекарственных препаратов и медицинских изделий 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о</w:t>
            </w:r>
            <w:r w:rsidRPr="00C43595">
              <w:rPr>
                <w:color w:val="000000"/>
                <w:sz w:val="24"/>
                <w:szCs w:val="24"/>
              </w:rPr>
              <w:t>тсутст</w:t>
            </w:r>
            <w:r>
              <w:rPr>
                <w:color w:val="000000"/>
                <w:sz w:val="24"/>
                <w:szCs w:val="24"/>
              </w:rPr>
              <w:t>-</w:t>
            </w:r>
            <w:r w:rsidRPr="00C43595">
              <w:rPr>
                <w:color w:val="000000"/>
                <w:sz w:val="24"/>
                <w:szCs w:val="24"/>
              </w:rPr>
              <w:t>вие</w:t>
            </w:r>
            <w:proofErr w:type="spellEnd"/>
            <w:proofErr w:type="gramEnd"/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403B0" w:rsidRPr="00C43595" w:rsidTr="00093DDB">
        <w:trPr>
          <w:trHeight w:val="33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2F25F8" w:rsidRDefault="00D403B0" w:rsidP="00093DDB">
            <w:pPr>
              <w:rPr>
                <w:color w:val="000000"/>
                <w:sz w:val="24"/>
                <w:szCs w:val="24"/>
              </w:rPr>
            </w:pPr>
            <w:r w:rsidRPr="002F25F8">
              <w:rPr>
                <w:color w:val="000000"/>
                <w:sz w:val="24"/>
                <w:szCs w:val="24"/>
              </w:rPr>
              <w:t xml:space="preserve">Обеспечение уровня роста заработной платы </w:t>
            </w:r>
          </w:p>
          <w:p w:rsidR="00D403B0" w:rsidRPr="002F25F8" w:rsidRDefault="00D403B0" w:rsidP="00093DDB">
            <w:pPr>
              <w:rPr>
                <w:color w:val="000000"/>
                <w:sz w:val="24"/>
                <w:szCs w:val="24"/>
              </w:rPr>
            </w:pPr>
            <w:r w:rsidRPr="002F25F8">
              <w:rPr>
                <w:color w:val="000000"/>
                <w:sz w:val="24"/>
                <w:szCs w:val="24"/>
              </w:rPr>
              <w:t xml:space="preserve">по категориям работников </w:t>
            </w:r>
          </w:p>
          <w:p w:rsidR="00D403B0" w:rsidRPr="002F25F8" w:rsidRDefault="00D403B0" w:rsidP="00093DDB">
            <w:pPr>
              <w:rPr>
                <w:color w:val="000000"/>
                <w:sz w:val="24"/>
                <w:szCs w:val="24"/>
              </w:rPr>
            </w:pPr>
            <w:r w:rsidRPr="002F25F8">
              <w:rPr>
                <w:color w:val="000000"/>
                <w:sz w:val="24"/>
                <w:szCs w:val="24"/>
              </w:rPr>
              <w:t xml:space="preserve">в соответствии </w:t>
            </w:r>
          </w:p>
          <w:p w:rsidR="00D403B0" w:rsidRPr="002F25F8" w:rsidRDefault="00D403B0" w:rsidP="00093DDB">
            <w:pPr>
              <w:rPr>
                <w:color w:val="000000"/>
                <w:sz w:val="24"/>
                <w:szCs w:val="24"/>
              </w:rPr>
            </w:pPr>
            <w:r w:rsidRPr="002F25F8">
              <w:rPr>
                <w:color w:val="000000"/>
                <w:sz w:val="24"/>
                <w:szCs w:val="24"/>
              </w:rPr>
              <w:t xml:space="preserve">с параметрами, установленными законом края о краевом бюджете на </w:t>
            </w:r>
            <w:r w:rsidRPr="002F25F8">
              <w:rPr>
                <w:color w:val="000000"/>
                <w:sz w:val="24"/>
                <w:szCs w:val="24"/>
              </w:rPr>
              <w:lastRenderedPageBreak/>
              <w:t>очередной финансовый год и плановый период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рост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заработ</w:t>
            </w:r>
            <w:proofErr w:type="spellEnd"/>
            <w:r>
              <w:rPr>
                <w:color w:val="000000"/>
                <w:sz w:val="24"/>
                <w:szCs w:val="24"/>
              </w:rPr>
              <w:t>-ной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платы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наличие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 раз в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D403B0" w:rsidRPr="00C43595" w:rsidTr="00093DDB">
        <w:trPr>
          <w:trHeight w:val="43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о</w:t>
            </w:r>
            <w:r w:rsidRPr="00C43595">
              <w:rPr>
                <w:color w:val="000000"/>
                <w:sz w:val="24"/>
                <w:szCs w:val="24"/>
              </w:rPr>
              <w:t>тсутст</w:t>
            </w:r>
            <w:r>
              <w:rPr>
                <w:color w:val="000000"/>
                <w:sz w:val="24"/>
                <w:szCs w:val="24"/>
              </w:rPr>
              <w:t>-</w:t>
            </w:r>
            <w:r w:rsidRPr="00C43595">
              <w:rPr>
                <w:color w:val="000000"/>
                <w:sz w:val="24"/>
                <w:szCs w:val="24"/>
              </w:rPr>
              <w:t>вие</w:t>
            </w:r>
            <w:proofErr w:type="spellEnd"/>
            <w:proofErr w:type="gramEnd"/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403B0" w:rsidRPr="00C43595" w:rsidTr="00093DDB">
        <w:trPr>
          <w:trHeight w:val="525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Соблюдение учреждением финансовой дисциплины (отсутствие обоснованных замечаний по результатам </w:t>
            </w:r>
            <w:r>
              <w:rPr>
                <w:color w:val="000000"/>
                <w:sz w:val="24"/>
                <w:szCs w:val="24"/>
              </w:rPr>
              <w:t xml:space="preserve">финансового </w:t>
            </w:r>
            <w:r w:rsidRPr="00C43595">
              <w:rPr>
                <w:color w:val="000000"/>
                <w:sz w:val="24"/>
                <w:szCs w:val="24"/>
              </w:rPr>
              <w:t>контроля)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замечание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о</w:t>
            </w:r>
            <w:r w:rsidRPr="00C43595">
              <w:rPr>
                <w:color w:val="000000"/>
                <w:sz w:val="24"/>
                <w:szCs w:val="24"/>
              </w:rPr>
              <w:t>тсутст</w:t>
            </w:r>
            <w:r>
              <w:rPr>
                <w:color w:val="000000"/>
                <w:sz w:val="24"/>
                <w:szCs w:val="24"/>
              </w:rPr>
              <w:t>-</w:t>
            </w:r>
            <w:r w:rsidRPr="00C43595">
              <w:rPr>
                <w:color w:val="000000"/>
                <w:sz w:val="24"/>
                <w:szCs w:val="24"/>
              </w:rPr>
              <w:t>вие</w:t>
            </w:r>
            <w:proofErr w:type="spellEnd"/>
            <w:proofErr w:type="gramEnd"/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 раз в квартал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D403B0" w:rsidRPr="00C43595" w:rsidTr="00093DDB">
        <w:trPr>
          <w:trHeight w:val="525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наличие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403B0" w:rsidRPr="00C43595" w:rsidTr="00093DDB">
        <w:trPr>
          <w:trHeight w:val="405"/>
        </w:trPr>
        <w:tc>
          <w:tcPr>
            <w:tcW w:w="9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Выплата за интенсивность и высокие результаты работы           </w:t>
            </w:r>
          </w:p>
        </w:tc>
      </w:tr>
      <w:tr w:rsidR="00D403B0" w:rsidRPr="00C43595" w:rsidTr="00093DDB">
        <w:trPr>
          <w:trHeight w:val="345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Выполнение государственного задания </w:t>
            </w:r>
          </w:p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в рамках территориальной программы государственных гарантий</w:t>
            </w:r>
            <w:r>
              <w:rPr>
                <w:color w:val="000000"/>
                <w:sz w:val="24"/>
                <w:szCs w:val="24"/>
              </w:rPr>
              <w:t xml:space="preserve"> бесплатного оказания гражданам Российской Федерации медицинской помощи в Красноярском крае</w:t>
            </w:r>
            <w:r w:rsidRPr="00C43595">
              <w:rPr>
                <w:color w:val="000000"/>
                <w:sz w:val="24"/>
                <w:szCs w:val="24"/>
              </w:rPr>
              <w:t xml:space="preserve"> (койко-дни)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80-100</w:t>
            </w:r>
          </w:p>
        </w:tc>
        <w:tc>
          <w:tcPr>
            <w:tcW w:w="212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 раз в квартал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D403B0" w:rsidRPr="00C43595" w:rsidTr="00093DDB">
        <w:trPr>
          <w:trHeight w:val="525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более 100 </w:t>
            </w:r>
          </w:p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и менее 80</w:t>
            </w:r>
          </w:p>
        </w:tc>
        <w:tc>
          <w:tcPr>
            <w:tcW w:w="212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403B0" w:rsidRPr="00C43595" w:rsidTr="00093DDB">
        <w:trPr>
          <w:trHeight w:val="315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Доля амбулаторно-поликлинических посещений </w:t>
            </w:r>
            <w:r>
              <w:rPr>
                <w:color w:val="000000"/>
                <w:sz w:val="24"/>
                <w:szCs w:val="24"/>
              </w:rPr>
              <w:t xml:space="preserve">пациентов </w:t>
            </w:r>
            <w:r w:rsidRPr="00C43595">
              <w:rPr>
                <w:color w:val="000000"/>
                <w:sz w:val="24"/>
                <w:szCs w:val="24"/>
              </w:rPr>
              <w:t xml:space="preserve">с профилактической целью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25 </w:t>
            </w:r>
          </w:p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и более</w:t>
            </w:r>
          </w:p>
        </w:tc>
        <w:tc>
          <w:tcPr>
            <w:tcW w:w="212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 раз в квартал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D403B0" w:rsidRPr="00C43595" w:rsidTr="00093DDB">
        <w:trPr>
          <w:trHeight w:val="360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менее 25</w:t>
            </w:r>
          </w:p>
        </w:tc>
        <w:tc>
          <w:tcPr>
            <w:tcW w:w="212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403B0" w:rsidRPr="00C43595" w:rsidTr="00093DDB">
        <w:trPr>
          <w:trHeight w:val="765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7D1635" w:rsidRDefault="00D403B0" w:rsidP="00093DDB">
            <w:pPr>
              <w:rPr>
                <w:sz w:val="24"/>
                <w:szCs w:val="24"/>
              </w:rPr>
            </w:pPr>
            <w:r w:rsidRPr="007D1635">
              <w:rPr>
                <w:sz w:val="24"/>
                <w:szCs w:val="24"/>
              </w:rPr>
              <w:t xml:space="preserve">Дефекты медицинской </w:t>
            </w:r>
            <w:proofErr w:type="gramStart"/>
            <w:r w:rsidRPr="007D1635">
              <w:rPr>
                <w:sz w:val="24"/>
                <w:szCs w:val="24"/>
              </w:rPr>
              <w:t>помощи</w:t>
            </w:r>
            <w:proofErr w:type="gramEnd"/>
            <w:r w:rsidRPr="007D1635">
              <w:rPr>
                <w:sz w:val="24"/>
                <w:szCs w:val="24"/>
              </w:rPr>
              <w:t xml:space="preserve"> выявленные страховыми медицинскими организациями при проведении медико-экономической экспертизы истории болезни пациента по применению стандартов медицинской помощи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7D1635" w:rsidRDefault="00D403B0" w:rsidP="00093DDB">
            <w:pPr>
              <w:jc w:val="center"/>
              <w:rPr>
                <w:sz w:val="24"/>
                <w:szCs w:val="24"/>
              </w:rPr>
            </w:pPr>
            <w:r w:rsidRPr="007D1635">
              <w:rPr>
                <w:sz w:val="24"/>
                <w:szCs w:val="24"/>
              </w:rPr>
              <w:t>Процент от общего  количества экспертиз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7D163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7D1635">
              <w:rPr>
                <w:color w:val="000000"/>
                <w:sz w:val="24"/>
                <w:szCs w:val="24"/>
              </w:rPr>
              <w:t xml:space="preserve"> ≥ 10,  </w:t>
            </w:r>
            <w:proofErr w:type="spellStart"/>
            <w:proofErr w:type="gramStart"/>
            <w:r w:rsidRPr="007D1635">
              <w:rPr>
                <w:color w:val="000000"/>
                <w:sz w:val="24"/>
                <w:szCs w:val="24"/>
              </w:rPr>
              <w:t>отсутст-вие</w:t>
            </w:r>
            <w:proofErr w:type="spellEnd"/>
            <w:proofErr w:type="gramEnd"/>
            <w:r w:rsidRPr="007D163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1635">
              <w:rPr>
                <w:color w:val="000000"/>
                <w:sz w:val="24"/>
                <w:szCs w:val="24"/>
              </w:rPr>
              <w:t>провер-ки</w:t>
            </w:r>
            <w:proofErr w:type="spellEnd"/>
            <w:r w:rsidRPr="007D1635">
              <w:rPr>
                <w:color w:val="000000"/>
                <w:sz w:val="24"/>
                <w:szCs w:val="24"/>
              </w:rPr>
              <w:t xml:space="preserve"> СМО</w:t>
            </w:r>
          </w:p>
        </w:tc>
        <w:tc>
          <w:tcPr>
            <w:tcW w:w="212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 раз в квартал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D403B0" w:rsidRPr="00C43595" w:rsidTr="00093DDB">
        <w:trPr>
          <w:trHeight w:val="300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более 10</w:t>
            </w:r>
          </w:p>
        </w:tc>
        <w:tc>
          <w:tcPr>
            <w:tcW w:w="212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403B0" w:rsidRPr="00C43595" w:rsidTr="00093DDB">
        <w:trPr>
          <w:trHeight w:val="300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Выполнение плана диспансеризации прикрепленного населения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 95-110</w:t>
            </w:r>
          </w:p>
        </w:tc>
        <w:tc>
          <w:tcPr>
            <w:tcW w:w="212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 раз в квартал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D403B0" w:rsidRPr="00C43595" w:rsidTr="00093DDB">
        <w:trPr>
          <w:trHeight w:val="300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менее 95</w:t>
            </w:r>
          </w:p>
        </w:tc>
        <w:tc>
          <w:tcPr>
            <w:tcW w:w="212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403B0" w:rsidRPr="00C43595" w:rsidTr="00093DDB">
        <w:trPr>
          <w:trHeight w:val="405"/>
        </w:trPr>
        <w:tc>
          <w:tcPr>
            <w:tcW w:w="9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Выплата за качество работы                        </w:t>
            </w:r>
          </w:p>
        </w:tc>
      </w:tr>
      <w:tr w:rsidR="00D403B0" w:rsidRPr="00C43595" w:rsidTr="00093DDB">
        <w:trPr>
          <w:trHeight w:val="345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Достижение учреждением утвержденных показателей работы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 раз в квартал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70</w:t>
            </w:r>
          </w:p>
        </w:tc>
      </w:tr>
      <w:tr w:rsidR="00D403B0" w:rsidRPr="00C43595" w:rsidTr="00093DDB">
        <w:trPr>
          <w:trHeight w:val="420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99-85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50</w:t>
            </w:r>
          </w:p>
        </w:tc>
      </w:tr>
      <w:tr w:rsidR="00D403B0" w:rsidRPr="00C43595" w:rsidTr="00093DDB">
        <w:trPr>
          <w:trHeight w:val="345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менее 85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D403B0" w:rsidRPr="00C43595" w:rsidTr="00093DDB">
        <w:trPr>
          <w:trHeight w:val="435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Default="00D403B0" w:rsidP="00093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Обоснованные жалобы</w:t>
            </w:r>
          </w:p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 на  деятельность учреждения, в том числе на качество предоставляемых им медицинских услуг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о</w:t>
            </w:r>
            <w:r w:rsidRPr="00C43595">
              <w:rPr>
                <w:color w:val="000000"/>
                <w:sz w:val="24"/>
                <w:szCs w:val="24"/>
              </w:rPr>
              <w:t>тсутст</w:t>
            </w:r>
            <w:r>
              <w:rPr>
                <w:color w:val="000000"/>
                <w:sz w:val="24"/>
                <w:szCs w:val="24"/>
              </w:rPr>
              <w:t>-</w:t>
            </w:r>
            <w:r w:rsidRPr="00C43595">
              <w:rPr>
                <w:color w:val="000000"/>
                <w:sz w:val="24"/>
                <w:szCs w:val="24"/>
              </w:rPr>
              <w:t>вие</w:t>
            </w:r>
            <w:proofErr w:type="spellEnd"/>
            <w:proofErr w:type="gramEnd"/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1 раз в квартал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D403B0" w:rsidRPr="00C43595" w:rsidTr="00093DDB">
        <w:trPr>
          <w:trHeight w:val="435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 xml:space="preserve">наличие 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B0" w:rsidRPr="00C43595" w:rsidRDefault="00D403B0" w:rsidP="00093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3B0" w:rsidRPr="00C43595" w:rsidRDefault="00D403B0" w:rsidP="00093DDB">
            <w:pPr>
              <w:jc w:val="center"/>
              <w:rPr>
                <w:color w:val="000000"/>
                <w:sz w:val="24"/>
                <w:szCs w:val="24"/>
              </w:rPr>
            </w:pPr>
            <w:r w:rsidRPr="00C43595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D403B0" w:rsidRDefault="00D403B0" w:rsidP="00D40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03B0" w:rsidRPr="00721FCF" w:rsidRDefault="00D403B0" w:rsidP="00D403B0">
      <w:pPr>
        <w:ind w:firstLine="705"/>
        <w:jc w:val="both"/>
        <w:rPr>
          <w:sz w:val="26"/>
          <w:szCs w:val="26"/>
        </w:rPr>
      </w:pPr>
      <w:bookmarkStart w:id="0" w:name="_GoBack"/>
      <w:bookmarkEnd w:id="0"/>
      <w:r w:rsidRPr="00721FCF">
        <w:rPr>
          <w:sz w:val="26"/>
          <w:szCs w:val="26"/>
        </w:rPr>
        <w:t>3. Орган местного самоуправления, являющийся учредителем учреждения, ежегодно утверждает значения критериев оценки результативности и эффективности деятельности  по каждому из учреждений.</w:t>
      </w:r>
    </w:p>
    <w:p w:rsidR="00D403B0" w:rsidRPr="00721FCF" w:rsidRDefault="00D403B0" w:rsidP="00D403B0">
      <w:pPr>
        <w:ind w:firstLine="720"/>
        <w:jc w:val="both"/>
        <w:rPr>
          <w:sz w:val="26"/>
          <w:szCs w:val="26"/>
        </w:rPr>
      </w:pPr>
      <w:r w:rsidRPr="00721FCF">
        <w:rPr>
          <w:sz w:val="26"/>
          <w:szCs w:val="26"/>
        </w:rPr>
        <w:lastRenderedPageBreak/>
        <w:t>4. Размеры выплат руководителям, их заместителям и главным бухгалтерам учреждений устанавливают</w:t>
      </w:r>
      <w:r>
        <w:rPr>
          <w:sz w:val="26"/>
          <w:szCs w:val="26"/>
        </w:rPr>
        <w:t>ся ежеквартально в соответствии</w:t>
      </w:r>
      <w:r w:rsidRPr="00721FCF">
        <w:rPr>
          <w:sz w:val="26"/>
          <w:szCs w:val="26"/>
        </w:rPr>
        <w:t xml:space="preserve"> с результатами оценки результативности и эффективности деятельности учреждений.</w:t>
      </w:r>
    </w:p>
    <w:p w:rsidR="00D403B0" w:rsidRPr="00721FCF" w:rsidRDefault="00D403B0" w:rsidP="00D403B0">
      <w:pPr>
        <w:ind w:firstLine="720"/>
        <w:jc w:val="both"/>
        <w:rPr>
          <w:sz w:val="26"/>
          <w:szCs w:val="26"/>
        </w:rPr>
      </w:pPr>
      <w:r w:rsidRPr="00721FCF">
        <w:rPr>
          <w:sz w:val="26"/>
          <w:szCs w:val="26"/>
        </w:rPr>
        <w:t>5. Оценка результативности и эффективности деятельности учреждений осуществляется органом местного самоуправления, являющимся учредителем учреждения, на основании ежеквартальных отчетов руководителей учреждений  о деятельности учреждений за соответствующий период.</w:t>
      </w:r>
    </w:p>
    <w:sectPr w:rsidR="00D403B0" w:rsidRPr="00721FCF" w:rsidSect="002B07F4">
      <w:headerReference w:type="even" r:id="rId8"/>
      <w:headerReference w:type="default" r:id="rId9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553" w:rsidRDefault="00DA3553">
      <w:r>
        <w:separator/>
      </w:r>
    </w:p>
  </w:endnote>
  <w:endnote w:type="continuationSeparator" w:id="0">
    <w:p w:rsidR="00DA3553" w:rsidRDefault="00DA3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553" w:rsidRDefault="00DA3553">
      <w:r>
        <w:separator/>
      </w:r>
    </w:p>
  </w:footnote>
  <w:footnote w:type="continuationSeparator" w:id="0">
    <w:p w:rsidR="00DA3553" w:rsidRDefault="00DA3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7F4" w:rsidRDefault="00AC73A6" w:rsidP="006761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07F4" w:rsidRDefault="00CA378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7F4" w:rsidRDefault="00AC73A6" w:rsidP="006761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3782">
      <w:rPr>
        <w:rStyle w:val="a5"/>
        <w:noProof/>
      </w:rPr>
      <w:t>3</w:t>
    </w:r>
    <w:r>
      <w:rPr>
        <w:rStyle w:val="a5"/>
      </w:rPr>
      <w:fldChar w:fldCharType="end"/>
    </w:r>
  </w:p>
  <w:p w:rsidR="002B07F4" w:rsidRDefault="00CA378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37332"/>
    <w:multiLevelType w:val="hybridMultilevel"/>
    <w:tmpl w:val="E114430E"/>
    <w:lvl w:ilvl="0" w:tplc="A5B453D8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298"/>
    <w:rsid w:val="000D3229"/>
    <w:rsid w:val="001B6C98"/>
    <w:rsid w:val="003146A5"/>
    <w:rsid w:val="00541298"/>
    <w:rsid w:val="005F407A"/>
    <w:rsid w:val="0062304E"/>
    <w:rsid w:val="00882F22"/>
    <w:rsid w:val="00A77F95"/>
    <w:rsid w:val="00AC711C"/>
    <w:rsid w:val="00AC73A6"/>
    <w:rsid w:val="00CA3782"/>
    <w:rsid w:val="00D403B0"/>
    <w:rsid w:val="00D95222"/>
    <w:rsid w:val="00DA3553"/>
    <w:rsid w:val="00FD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641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4E"/>
    <w:pPr>
      <w:spacing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0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2304E"/>
  </w:style>
  <w:style w:type="paragraph" w:customStyle="1" w:styleId="ConsPlusNormal">
    <w:name w:val="ConsPlusNormal"/>
    <w:rsid w:val="003146A5"/>
    <w:pPr>
      <w:widowControl w:val="0"/>
      <w:autoSpaceDE w:val="0"/>
      <w:autoSpaceDN w:val="0"/>
      <w:adjustRightInd w:val="0"/>
      <w:spacing w:line="240" w:lineRule="auto"/>
      <w:ind w:left="0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6">
    <w:name w:val="No Spacing"/>
    <w:uiPriority w:val="1"/>
    <w:qFormat/>
    <w:rsid w:val="003146A5"/>
    <w:pPr>
      <w:spacing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D64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64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641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4E"/>
    <w:pPr>
      <w:spacing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0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2304E"/>
  </w:style>
  <w:style w:type="paragraph" w:customStyle="1" w:styleId="ConsPlusNormal">
    <w:name w:val="ConsPlusNormal"/>
    <w:rsid w:val="003146A5"/>
    <w:pPr>
      <w:widowControl w:val="0"/>
      <w:autoSpaceDE w:val="0"/>
      <w:autoSpaceDN w:val="0"/>
      <w:adjustRightInd w:val="0"/>
      <w:spacing w:line="240" w:lineRule="auto"/>
      <w:ind w:left="0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6">
    <w:name w:val="No Spacing"/>
    <w:uiPriority w:val="1"/>
    <w:qFormat/>
    <w:rsid w:val="003146A5"/>
    <w:pPr>
      <w:spacing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D64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64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2013-07-01T03:48:00Z</cp:lastPrinted>
  <dcterms:created xsi:type="dcterms:W3CDTF">2011-10-09T11:37:00Z</dcterms:created>
  <dcterms:modified xsi:type="dcterms:W3CDTF">2013-07-05T06:00:00Z</dcterms:modified>
</cp:coreProperties>
</file>