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Форма № 2                                                                                                                                                                                                                  Документации об аукционе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both"/>
        <w:rPr/>
      </w:pPr>
      <w:r>
        <w:rPr/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center"/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ОПИСЬ ДОКУМЕНТОВ,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center"/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входящих в состав заявки на участие в аукционе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center"/>
        <w:rPr>
          <w:b/>
          <w:b/>
        </w:rPr>
      </w:pPr>
      <w:r>
        <w:rPr>
          <w:b/>
          <w:bCs/>
          <w:iCs/>
        </w:rPr>
        <w:t>На право заключения договора купли - продажи</w:t>
      </w:r>
      <w:r>
        <w:rPr>
          <w:b/>
        </w:rPr>
        <w:t xml:space="preserve"> муниципального имущества, закрепленного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за</w:t>
      </w:r>
      <w:bookmarkStart w:id="0" w:name="_GoBack"/>
      <w:bookmarkEnd w:id="0"/>
      <w:r>
        <w:rPr>
          <w:b/>
        </w:rPr>
        <w:t xml:space="preserve"> МП «Департамент недвижимости» г. Шарыпово на праве хозяйственного ведения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Заявитель_________________________________________________________________________________,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ФИО, </w:t>
      </w:r>
      <w:r>
        <w:rPr>
          <w:i/>
          <w:iCs/>
          <w:sz w:val="16"/>
          <w:szCs w:val="16"/>
        </w:rPr>
        <w:t>организационно-правовая форма, наименование- для юридического лица, Ф.И.О. - для физического лица)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в лице_________________________________________________________________________________________,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(должность, Ф.И.О. уполномоченного лица заявителя)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both"/>
        <w:rPr/>
      </w:pPr>
      <w:r>
        <w:rPr/>
        <w:t xml:space="preserve">действующего на основании ___________________, подтверждает, что для участия в аукционе </w:t>
      </w:r>
      <w:r>
        <w:rPr>
          <w:bCs/>
          <w:iCs/>
        </w:rPr>
        <w:t xml:space="preserve">«На право заключения договора купли - продажи </w:t>
      </w:r>
      <w:r>
        <w:rPr/>
        <w:t xml:space="preserve">муниципального имущества, закрепленного за МП «Департамент недвижимости» г. Шарыпово на праве хозяйственного ведения </w:t>
      </w:r>
      <w:r>
        <w:rPr>
          <w:color w:val="000000"/>
        </w:rPr>
        <w:t>и направляет следующие документы:</w:t>
      </w:r>
    </w:p>
    <w:p>
      <w:pPr>
        <w:pStyle w:val="Normal"/>
        <w:rPr/>
      </w:pPr>
      <w:r>
        <w:rPr/>
      </w:r>
    </w:p>
    <w:tbl>
      <w:tblPr>
        <w:tblW w:w="9900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40"/>
        <w:gridCol w:w="8099"/>
        <w:gridCol w:w="1261"/>
      </w:tblGrid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pct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pct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pct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страниц</w:t>
            </w:r>
          </w:p>
        </w:tc>
      </w:tr>
      <w:tr>
        <w:trPr>
          <w:trHeight w:val="389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2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>
          <w:trHeight w:val="229" w:hRule="atLeast"/>
          <w:cantSplit w:val="true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0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left" w:pos="0" w:leader="none"/>
              </w:tabs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hanging="0"/>
              <w:jc w:val="both"/>
              <w:rPr/>
            </w:pPr>
            <w:r>
              <w:rPr/>
            </w:r>
          </w:p>
          <w:p>
            <w:pPr>
              <w:pStyle w:val="Normal"/>
              <w:ind w:left="0" w:hanging="0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hanging="0"/>
              <w:jc w:val="both"/>
              <w:rPr/>
            </w:pPr>
            <w:r>
              <w:rPr/>
            </w:r>
          </w:p>
          <w:p>
            <w:pPr>
              <w:pStyle w:val="Normal"/>
              <w:ind w:left="0" w:hanging="0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hanging="0"/>
              <w:jc w:val="both"/>
              <w:rPr/>
            </w:pPr>
            <w:r>
              <w:rPr/>
            </w:r>
          </w:p>
          <w:p>
            <w:pPr>
              <w:pStyle w:val="Normal"/>
              <w:ind w:left="0" w:hanging="0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>
          <w:trHeight w:val="455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>
          <w:trHeight w:val="455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ИТОГО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Достоверность представленной информации подтверждаю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Заявитель: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_________________________/______________________/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(подпись)                                                    (Ф.И.О.)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724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a31724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2011-03-23T07:20:00Z</dcterms:created>
  <dc:creator>XXX</dc:creator>
  <dc:language>ru-RU</dc:language>
  <cp:lastPrinted>2013-02-26T06:32:00Z</cp:lastPrinted>
  <dcterms:modified xsi:type="dcterms:W3CDTF">2015-06-25T09:58:17Z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