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960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5325"/>
      </w:tblGrid>
      <w:tr>
        <w:trPr/>
        <w:tc>
          <w:tcPr>
            <w:tcW w:w="4635" w:type="dxa"/>
            <w:tcBorders/>
            <w:shd w:fill="auto" w:val="clear"/>
          </w:tcPr>
          <w:p>
            <w:pPr>
              <w:pStyle w:val="Normal"/>
              <w:snapToGrid w:val="false"/>
              <w:spacing w:before="0" w:after="160"/>
              <w:jc w:val="right"/>
              <w:rPr/>
            </w:pPr>
            <w:r>
              <w:rPr/>
            </w:r>
          </w:p>
        </w:tc>
        <w:tc>
          <w:tcPr>
            <w:tcW w:w="5325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УТВЕРЖДАЮ:</w:t>
            </w:r>
          </w:p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/>
              <w:ind w:left="0" w:right="0" w:hang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Глава города  Шарыпово </w:t>
            </w:r>
          </w:p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bidi w:val="0"/>
              <w:spacing w:lineRule="auto" w:line="240" w:before="0" w:after="160"/>
              <w:ind w:left="0" w:right="0" w:hanging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__________________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Н.А. Петровская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-142" w:right="-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-142" w:right="-2" w:hanging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Ключевые показатели развития конкуренции 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-142" w:right="-2" w:hanging="0"/>
        <w:jc w:val="center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в отраслях (сферах, товарных рынках) экономики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на территории муниципального образования города Шарыпово Красноярского края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-142" w:right="-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465" w:type="dxa"/>
        <w:jc w:val="left"/>
        <w:tblInd w:w="-16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5856"/>
        <w:gridCol w:w="3037"/>
      </w:tblGrid>
      <w:tr>
        <w:trPr>
          <w:trHeight w:val="635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№ </w:t>
            </w:r>
            <w:r>
              <w:rPr>
                <w:rFonts w:ascii="Liberation Serif" w:hAnsi="Liberation Serif"/>
                <w:color w:val="000000"/>
                <w:sz w:val="24"/>
              </w:rPr>
              <w:t>п/п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 xml:space="preserve">Наименование </w:t>
              <w:br/>
              <w:t>отраслей (сфер, товарных рынков) экономики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color w:val="000000"/>
                <w:sz w:val="24"/>
                <w:szCs w:val="24"/>
              </w:rPr>
              <w:t>Исходная фактическая информация (в том числе числовая), по состоянию на 01.01.20</w:t>
            </w:r>
            <w:r>
              <w:rPr>
                <w:rFonts w:eastAsia="Times New Roman" w:cs="Times New Roman" w:ascii="Liberation Serif" w:hAnsi="Liberation Serif"/>
                <w:b w:val="false"/>
                <w:color w:val="000000"/>
                <w:sz w:val="24"/>
                <w:szCs w:val="24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1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2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3</w:t>
            </w:r>
          </w:p>
        </w:tc>
      </w:tr>
      <w:tr>
        <w:trPr>
          <w:trHeight w:val="545" w:hRule="atLeast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183" w:leader="none"/>
              </w:tabs>
              <w:spacing w:before="0" w:after="16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  <w:shd w:fill="auto" w:val="clear"/>
              </w:rPr>
              <w:t>1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  <w:shd w:fill="auto" w:val="clear"/>
              </w:rPr>
              <w:t>розничная торговля лекарственными препаратами, медицинскими изделиями и сопутствующими товарами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  <w:shd w:fill="auto" w:val="clear"/>
              </w:rPr>
              <w:t>89 %</w:t>
            </w:r>
          </w:p>
        </w:tc>
      </w:tr>
      <w:tr>
        <w:trPr>
          <w:trHeight w:val="359" w:hRule="atLeast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2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дошкольное образование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5 ед.</w:t>
            </w:r>
          </w:p>
        </w:tc>
      </w:tr>
      <w:tr>
        <w:trPr>
          <w:trHeight w:val="273" w:hRule="atLeast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3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отдых и оздоровление детей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20 %</w:t>
            </w:r>
          </w:p>
        </w:tc>
      </w:tr>
      <w:tr>
        <w:trPr>
          <w:trHeight w:val="292" w:hRule="atLeast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4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дополнительное образование детей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5 %</w:t>
            </w:r>
          </w:p>
        </w:tc>
      </w:tr>
      <w:tr>
        <w:trPr>
          <w:trHeight w:val="245" w:hRule="atLeast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5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выполнение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 w:eastAsia="Calibri"/>
                <w:sz w:val="24"/>
              </w:rPr>
            </w:pPr>
            <w:r>
              <w:rPr>
                <w:rFonts w:eastAsia="Calibri" w:ascii="Liberation Serif" w:hAnsi="Liberation Serif"/>
                <w:sz w:val="24"/>
                <w:shd w:fill="auto" w:val="clear"/>
              </w:rPr>
              <w:t>80 %</w:t>
            </w:r>
          </w:p>
        </w:tc>
      </w:tr>
      <w:tr>
        <w:trPr>
          <w:trHeight w:val="982" w:hRule="atLeast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6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перевозка 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80 %</w:t>
            </w:r>
          </w:p>
        </w:tc>
      </w:tr>
      <w:tr>
        <w:trPr>
          <w:trHeight w:val="268" w:hRule="atLeast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7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hd w:fill="auto" w:val="clear"/>
              </w:rPr>
              <w:t>культура</w:t>
            </w: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Liberation Serif" w:hAnsi="Liberation Serif" w:eastAsia="Calibri"/>
                <w:sz w:val="24"/>
              </w:rPr>
            </w:pPr>
            <w:r>
              <w:rPr>
                <w:rFonts w:eastAsia="Calibri" w:ascii="Liberation Serif" w:hAnsi="Liberation Serif"/>
                <w:sz w:val="24"/>
                <w:shd w:fill="auto" w:val="clear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-142" w:right="-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0" w:leader="none"/>
        </w:tabs>
        <w:spacing w:lineRule="auto" w:line="240" w:before="0" w:after="0"/>
        <w:ind w:left="0" w:right="0" w:hanging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Первый заместитель</w:t>
      </w:r>
    </w:p>
    <w:p>
      <w:pPr>
        <w:pStyle w:val="Normal"/>
        <w:tabs>
          <w:tab w:val="clear" w:pos="708"/>
          <w:tab w:val="center" w:pos="0" w:leader="none"/>
        </w:tabs>
        <w:spacing w:lineRule="auto" w:line="240" w:before="0" w:after="0"/>
        <w:ind w:left="0" w:right="0" w:hanging="0"/>
        <w:rPr>
          <w:rFonts w:ascii="Liberation Serif" w:hAnsi="Liberation Serif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Cs/>
          <w:color w:val="000000"/>
          <w:sz w:val="28"/>
          <w:szCs w:val="28"/>
          <w:lang w:eastAsia="ru-RU"/>
        </w:rPr>
        <w:t>Главы города Шарыпово                                                                    Д.Е. Гудков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0" w:right="0" w:hanging="0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</w:r>
    </w:p>
    <w:sectPr>
      <w:type w:val="nextPage"/>
      <w:pgSz w:w="11906" w:h="16838"/>
      <w:pgMar w:left="1276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01b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031da8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64463d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link w:val="1"/>
    <w:qFormat/>
    <w:rsid w:val="00031da8"/>
    <w:rPr>
      <w:rFonts w:ascii="Times New Roman" w:hAnsi="Times New Roman" w:eastAsia="Times New Roman" w:cs="Times New Roman"/>
      <w:b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137fe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64463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c45ef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LibreOffice/6.3.0.4$Linux_X86_64 LibreOffice_project/30$Build-4</Application>
  <Pages>1</Pages>
  <Words>124</Words>
  <Characters>839</Characters>
  <CharactersWithSpaces>1000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2019-08-14T03:49:00Z</dcterms:created>
  <dc:creator>Пользователь</dc:creator>
  <dc:description/>
  <dc:language>ru-RU</dc:language>
  <cp:lastModifiedBy/>
  <cp:lastPrinted>2019-03-26T02:03:00Z</cp:lastPrinted>
  <dcterms:modified xsi:type="dcterms:W3CDTF">2019-09-17T09:43:16Z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