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FB0E" w14:textId="77777777" w:rsidR="002C28AC" w:rsidRPr="002C28AC" w:rsidRDefault="002C28AC" w:rsidP="002C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C28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Маркировка продукции легкой промышленности с 01.01.2021г.</w:t>
      </w:r>
    </w:p>
    <w:p w14:paraId="4B85A7C2" w14:textId="77777777" w:rsidR="002C28AC" w:rsidRPr="002C28AC" w:rsidRDefault="002C28AC" w:rsidP="002C28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товаров легкой промышленности (одежда, кухонное, постельное, столовое белье) которые попадают под обязательную маркировку  с 1 января 2021 года.</w:t>
      </w:r>
    </w:p>
    <w:p w14:paraId="61819969" w14:textId="77777777" w:rsidR="002C28AC" w:rsidRPr="002C28AC" w:rsidRDefault="002C28AC" w:rsidP="002C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0"/>
        <w:gridCol w:w="8305"/>
      </w:tblGrid>
      <w:tr w:rsidR="002C28AC" w:rsidRPr="002C28AC" w14:paraId="2E82AC8A" w14:textId="77777777" w:rsidTr="002C28AC">
        <w:trPr>
          <w:tblCellSpacing w:w="0" w:type="dxa"/>
        </w:trPr>
        <w:tc>
          <w:tcPr>
            <w:tcW w:w="1050" w:type="dxa"/>
            <w:hideMark/>
          </w:tcPr>
          <w:p w14:paraId="43E74C7A" w14:textId="4C7F01EF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A8E236" wp14:editId="516C8D8C">
                  <wp:extent cx="571500" cy="571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B6DBD6A" w14:textId="77777777" w:rsidR="002C28AC" w:rsidRPr="002C28AC" w:rsidRDefault="002C28AC" w:rsidP="002C2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Одежда из натуральной или композиционной кожи:</w:t>
            </w:r>
          </w:p>
          <w:p w14:paraId="5C083DDC" w14:textId="77777777" w:rsidR="002C28AC" w:rsidRPr="002C28AC" w:rsidRDefault="002C28AC" w:rsidP="002C28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плащи, куртки;</w:t>
            </w:r>
          </w:p>
          <w:p w14:paraId="4339FD29" w14:textId="77777777" w:rsidR="002C28AC" w:rsidRPr="002C28AC" w:rsidRDefault="002C28AC" w:rsidP="002C28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и комплекты;</w:t>
            </w:r>
          </w:p>
          <w:p w14:paraId="22B1D860" w14:textId="77777777" w:rsidR="002C28AC" w:rsidRPr="002C28AC" w:rsidRDefault="002C28AC" w:rsidP="002C28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пиджаки и блейзеры, женские жакеты;</w:t>
            </w:r>
          </w:p>
          <w:p w14:paraId="1BC6A37C" w14:textId="77777777" w:rsidR="002C28AC" w:rsidRPr="002C28AC" w:rsidRDefault="002C28AC" w:rsidP="002C28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юбки, юбки-брюки женские;</w:t>
            </w:r>
          </w:p>
          <w:p w14:paraId="2E7A7FE6" w14:textId="77777777" w:rsidR="002C28AC" w:rsidRPr="002C28AC" w:rsidRDefault="002C28AC" w:rsidP="002C28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брюки, бриджи, шорты;</w:t>
            </w:r>
          </w:p>
          <w:p w14:paraId="2C8968B5" w14:textId="77777777" w:rsidR="002C28AC" w:rsidRPr="002C28AC" w:rsidRDefault="002C28AC" w:rsidP="002C28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одежда из кожи.</w:t>
            </w:r>
          </w:p>
        </w:tc>
      </w:tr>
      <w:tr w:rsidR="002C28AC" w:rsidRPr="002C28AC" w14:paraId="136F590C" w14:textId="77777777" w:rsidTr="002C28AC">
        <w:trPr>
          <w:tblCellSpacing w:w="0" w:type="dxa"/>
        </w:trPr>
        <w:tc>
          <w:tcPr>
            <w:tcW w:w="0" w:type="auto"/>
            <w:hideMark/>
          </w:tcPr>
          <w:p w14:paraId="6621FA3B" w14:textId="051FDEFA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FAE1CB" wp14:editId="4587C867">
                  <wp:extent cx="571500" cy="571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08989F1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Блузки, рубашки и батники, женские или для девочек трикотажные или вязаные:</w:t>
            </w:r>
          </w:p>
          <w:p w14:paraId="777DBA97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6C1D1B" w14:textId="77777777" w:rsidR="002C28AC" w:rsidRPr="002C28AC" w:rsidRDefault="002C28AC" w:rsidP="002C28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хлопчатобумажной пряжи;</w:t>
            </w:r>
          </w:p>
          <w:p w14:paraId="27A55E2A" w14:textId="77777777" w:rsidR="002C28AC" w:rsidRPr="002C28AC" w:rsidRDefault="002C28AC" w:rsidP="002C28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льна;</w:t>
            </w:r>
          </w:p>
          <w:p w14:paraId="0E1A446E" w14:textId="77777777" w:rsidR="002C28AC" w:rsidRPr="002C28AC" w:rsidRDefault="002C28AC" w:rsidP="002C28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шелковой пряжи;</w:t>
            </w:r>
          </w:p>
          <w:p w14:paraId="20BFFB44" w14:textId="77777777" w:rsidR="002C28AC" w:rsidRPr="002C28AC" w:rsidRDefault="002C28AC" w:rsidP="002C28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химических нитей (волокон);</w:t>
            </w:r>
          </w:p>
          <w:p w14:paraId="0017283D" w14:textId="77777777" w:rsidR="002C28AC" w:rsidRPr="002C28AC" w:rsidRDefault="002C28AC" w:rsidP="002C28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шерстяной пряжи или пряжи из тонкого волоса животных.</w:t>
            </w:r>
          </w:p>
        </w:tc>
      </w:tr>
      <w:tr w:rsidR="002C28AC" w:rsidRPr="002C28AC" w14:paraId="1385739C" w14:textId="77777777" w:rsidTr="002C28AC">
        <w:trPr>
          <w:tblCellSpacing w:w="0" w:type="dxa"/>
        </w:trPr>
        <w:tc>
          <w:tcPr>
            <w:tcW w:w="0" w:type="auto"/>
            <w:hideMark/>
          </w:tcPr>
          <w:p w14:paraId="31B7CD45" w14:textId="07DA5D9A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B52115" wp14:editId="71A5FCA6">
                  <wp:extent cx="571500" cy="571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34AA221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Мужская и женская верхняя одежда: пальто, полупальто, дождевики, куртки (в том числе лыжные), накидки, плащи, плащи с капюшонами, анораки, ветровки, штормовки и аналогичные текстильные изделия, кроме трикотажных или вязаных:</w:t>
            </w:r>
          </w:p>
          <w:p w14:paraId="113AC05B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5F219FC" w14:textId="77777777" w:rsidR="002C28AC" w:rsidRPr="002C28AC" w:rsidRDefault="002C28AC" w:rsidP="002C28A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шерстяной пряжи или пряжи из тонкого волоса животных;</w:t>
            </w:r>
          </w:p>
          <w:p w14:paraId="03DB917F" w14:textId="77777777" w:rsidR="002C28AC" w:rsidRPr="002C28AC" w:rsidRDefault="002C28AC" w:rsidP="002C28A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хлопчатобумажной пряжи;</w:t>
            </w:r>
          </w:p>
          <w:p w14:paraId="19696A6A" w14:textId="77777777" w:rsidR="002C28AC" w:rsidRPr="002C28AC" w:rsidRDefault="002C28AC" w:rsidP="002C28A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химических нитей;</w:t>
            </w:r>
          </w:p>
          <w:p w14:paraId="7C241D9A" w14:textId="77777777" w:rsidR="002C28AC" w:rsidRPr="002C28AC" w:rsidRDefault="002C28AC" w:rsidP="002C28A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прочих текстильных материалов;</w:t>
            </w:r>
          </w:p>
          <w:p w14:paraId="10908686" w14:textId="77777777" w:rsidR="002C28AC" w:rsidRPr="002C28AC" w:rsidRDefault="002C28AC" w:rsidP="002C28A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шерстяной пряжи или пряжи из тонкого волоса животных.</w:t>
            </w:r>
          </w:p>
        </w:tc>
      </w:tr>
      <w:tr w:rsidR="002C28AC" w:rsidRPr="002C28AC" w14:paraId="5A437D4D" w14:textId="77777777" w:rsidTr="002C28AC">
        <w:trPr>
          <w:tblCellSpacing w:w="0" w:type="dxa"/>
        </w:trPr>
        <w:tc>
          <w:tcPr>
            <w:tcW w:w="0" w:type="auto"/>
            <w:hideMark/>
          </w:tcPr>
          <w:p w14:paraId="01B0F29B" w14:textId="612FBA22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C2F188" wp14:editId="27C58FF0">
                  <wp:extent cx="571500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C57C9FF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Белье столовое:</w:t>
            </w:r>
          </w:p>
          <w:p w14:paraId="4EED237D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A7759E2" w14:textId="77777777" w:rsidR="002C28AC" w:rsidRPr="002C28AC" w:rsidRDefault="002C28AC" w:rsidP="002C28A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для подносов;</w:t>
            </w:r>
          </w:p>
          <w:p w14:paraId="4FC02D62" w14:textId="77777777" w:rsidR="002C28AC" w:rsidRPr="002C28AC" w:rsidRDefault="002C28AC" w:rsidP="002C28A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круглые салфетки на стол;</w:t>
            </w:r>
          </w:p>
          <w:p w14:paraId="1A99F33A" w14:textId="77777777" w:rsidR="002C28AC" w:rsidRPr="002C28AC" w:rsidRDefault="002C28AC" w:rsidP="002C28A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столовые и чайные салфетки;</w:t>
            </w:r>
          </w:p>
          <w:p w14:paraId="1F14BDC2" w14:textId="77777777" w:rsidR="002C28AC" w:rsidRPr="002C28AC" w:rsidRDefault="002C28AC" w:rsidP="002C28A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для салфеток;</w:t>
            </w:r>
          </w:p>
          <w:p w14:paraId="79C06C1A" w14:textId="77777777" w:rsidR="002C28AC" w:rsidRPr="002C28AC" w:rsidRDefault="002C28AC" w:rsidP="002C28A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скатерти, подстилки и дорожки;</w:t>
            </w:r>
          </w:p>
          <w:p w14:paraId="66001D3A" w14:textId="77777777" w:rsidR="002C28AC" w:rsidRPr="002C28AC" w:rsidRDefault="002C28AC" w:rsidP="002C28A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трикотажное машинного или ручного вязания;</w:t>
            </w:r>
          </w:p>
          <w:p w14:paraId="2D6E169C" w14:textId="77777777" w:rsidR="002C28AC" w:rsidRPr="002C28AC" w:rsidRDefault="002C28AC" w:rsidP="002C28A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хлопчатобумажной пряжи;</w:t>
            </w:r>
          </w:p>
          <w:p w14:paraId="73661EA8" w14:textId="77777777" w:rsidR="002C28AC" w:rsidRPr="002C28AC" w:rsidRDefault="002C28AC" w:rsidP="002C28A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химических нитей;</w:t>
            </w:r>
          </w:p>
          <w:p w14:paraId="2FB317E1" w14:textId="77777777" w:rsidR="002C28AC" w:rsidRPr="002C28AC" w:rsidRDefault="002C28AC" w:rsidP="002C28A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прочих текстильных материалов.</w:t>
            </w:r>
          </w:p>
          <w:p w14:paraId="04A7EE88" w14:textId="77777777" w:rsidR="002C28AC" w:rsidRPr="002C28AC" w:rsidRDefault="002C28AC" w:rsidP="002C2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767813" w14:textId="77777777" w:rsidR="002C28AC" w:rsidRPr="002C28AC" w:rsidRDefault="002C28AC" w:rsidP="002C2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Белье постельное:</w:t>
            </w:r>
          </w:p>
          <w:p w14:paraId="10E9523D" w14:textId="77777777" w:rsidR="002C28AC" w:rsidRPr="002C28AC" w:rsidRDefault="002C28AC" w:rsidP="002C2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049FC3" w14:textId="77777777" w:rsidR="002C28AC" w:rsidRPr="002C28AC" w:rsidRDefault="002C28AC" w:rsidP="002C28A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простыни;</w:t>
            </w:r>
          </w:p>
          <w:p w14:paraId="6671DF1E" w14:textId="77777777" w:rsidR="002C28AC" w:rsidRPr="002C28AC" w:rsidRDefault="002C28AC" w:rsidP="002C28A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наволочки;</w:t>
            </w:r>
          </w:p>
          <w:p w14:paraId="39897597" w14:textId="77777777" w:rsidR="002C28AC" w:rsidRPr="002C28AC" w:rsidRDefault="002C28AC" w:rsidP="002C28A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наволочки для валиков под подушку;</w:t>
            </w:r>
          </w:p>
          <w:p w14:paraId="6970E6B6" w14:textId="77777777" w:rsidR="002C28AC" w:rsidRPr="002C28AC" w:rsidRDefault="002C28AC" w:rsidP="002C28A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пододеяльники и </w:t>
            </w:r>
            <w:proofErr w:type="spellStart"/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наматрасники</w:t>
            </w:r>
            <w:proofErr w:type="spellEnd"/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B4FD18C" w14:textId="77777777" w:rsidR="002C28AC" w:rsidRPr="002C28AC" w:rsidRDefault="002C28AC" w:rsidP="002C28A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постельного белья.</w:t>
            </w:r>
          </w:p>
          <w:p w14:paraId="3026C43F" w14:textId="77777777" w:rsidR="002C28AC" w:rsidRPr="002C28AC" w:rsidRDefault="002C28AC" w:rsidP="002C2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28AC" w:rsidRPr="002C28AC" w14:paraId="37DF17E4" w14:textId="77777777" w:rsidTr="002C28AC">
        <w:trPr>
          <w:tblCellSpacing w:w="0" w:type="dxa"/>
        </w:trPr>
        <w:tc>
          <w:tcPr>
            <w:tcW w:w="0" w:type="auto"/>
            <w:hideMark/>
          </w:tcPr>
          <w:p w14:paraId="6A2AD9B2" w14:textId="5146DE2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2B8AC26" wp14:editId="124DE495">
                  <wp:extent cx="5715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8EE82FE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Белье туалетное и кухонное:</w:t>
            </w:r>
          </w:p>
          <w:p w14:paraId="41241161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BB9E8A" w14:textId="77777777" w:rsidR="002C28AC" w:rsidRPr="002C28AC" w:rsidRDefault="002C28AC" w:rsidP="002C28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пляжные полотенца;</w:t>
            </w:r>
          </w:p>
          <w:p w14:paraId="7BBDE7F9" w14:textId="77777777" w:rsidR="002C28AC" w:rsidRPr="002C28AC" w:rsidRDefault="002C28AC" w:rsidP="002C28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банные полотенца;</w:t>
            </w:r>
          </w:p>
          <w:p w14:paraId="3F79457A" w14:textId="77777777" w:rsidR="002C28AC" w:rsidRPr="002C28AC" w:rsidRDefault="002C28AC" w:rsidP="002C28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полотенца для рук и лица;</w:t>
            </w:r>
          </w:p>
          <w:p w14:paraId="2A6B2347" w14:textId="77777777" w:rsidR="002C28AC" w:rsidRPr="002C28AC" w:rsidRDefault="002C28AC" w:rsidP="002C28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махровых полотенечных тканей или аналогичных тканых махровых </w:t>
            </w:r>
            <w:proofErr w:type="spellStart"/>
            <w:proofErr w:type="gramStart"/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материалов,из</w:t>
            </w:r>
            <w:proofErr w:type="spellEnd"/>
            <w:proofErr w:type="gramEnd"/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хлопчатобумажной пряжи;</w:t>
            </w:r>
          </w:p>
          <w:p w14:paraId="6B3518FB" w14:textId="77777777" w:rsidR="002C28AC" w:rsidRPr="002C28AC" w:rsidRDefault="002C28AC" w:rsidP="002C28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хлопчатобумажной пряжи;</w:t>
            </w:r>
          </w:p>
          <w:p w14:paraId="6F0C4C3E" w14:textId="77777777" w:rsidR="002C28AC" w:rsidRPr="002C28AC" w:rsidRDefault="002C28AC" w:rsidP="002C28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химических нитей;</w:t>
            </w:r>
          </w:p>
          <w:p w14:paraId="45D5D87D" w14:textId="77777777" w:rsidR="002C28AC" w:rsidRPr="002C28AC" w:rsidRDefault="002C28AC" w:rsidP="002C28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прочих текстильных материалов.</w:t>
            </w:r>
          </w:p>
        </w:tc>
      </w:tr>
    </w:tbl>
    <w:p w14:paraId="04A44F90" w14:textId="77777777" w:rsidR="002C28AC" w:rsidRPr="002C28AC" w:rsidRDefault="002C28AC" w:rsidP="002C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8CF099" w14:textId="77777777" w:rsidR="002C28AC" w:rsidRPr="002C28AC" w:rsidRDefault="002C28AC" w:rsidP="002C28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C28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Коды ТНВЭД и ОКПД 2</w:t>
      </w:r>
    </w:p>
    <w:p w14:paraId="6FF6FAA4" w14:textId="77777777" w:rsidR="002C28AC" w:rsidRPr="002C28AC" w:rsidRDefault="002C28AC" w:rsidP="002C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14"/>
        <w:gridCol w:w="6170"/>
        <w:gridCol w:w="1555"/>
      </w:tblGrid>
      <w:tr w:rsidR="002C28AC" w:rsidRPr="002C28AC" w14:paraId="354E3880" w14:textId="77777777" w:rsidTr="002C28A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  <w:vAlign w:val="center"/>
            <w:hideMark/>
          </w:tcPr>
          <w:p w14:paraId="70FA5658" w14:textId="77777777" w:rsidR="002C28AC" w:rsidRPr="002C28AC" w:rsidRDefault="002C28AC" w:rsidP="002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ОКПД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  <w:vAlign w:val="center"/>
            <w:hideMark/>
          </w:tcPr>
          <w:p w14:paraId="4ECF560B" w14:textId="77777777" w:rsidR="002C28AC" w:rsidRPr="002C28AC" w:rsidRDefault="002C28AC" w:rsidP="002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товарной группы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  <w:vAlign w:val="center"/>
            <w:hideMark/>
          </w:tcPr>
          <w:p w14:paraId="0324C961" w14:textId="77777777" w:rsidR="002C28AC" w:rsidRPr="002C28AC" w:rsidRDefault="002C28AC" w:rsidP="002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ТНВЭД</w:t>
            </w:r>
          </w:p>
        </w:tc>
      </w:tr>
      <w:tr w:rsidR="002C28AC" w:rsidRPr="002C28AC" w14:paraId="6B321825" w14:textId="77777777" w:rsidTr="002C28A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DA4B11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7E7703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из натуральной или композиционной кожи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A86B88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4203 10 000</w:t>
            </w:r>
          </w:p>
        </w:tc>
      </w:tr>
      <w:tr w:rsidR="002C28AC" w:rsidRPr="002C28AC" w14:paraId="3F233A74" w14:textId="77777777" w:rsidTr="002C28A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D5382D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D9168D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полупальто и плащи мужские производственные и профессиональные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42F0F8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28AC" w:rsidRPr="002C28AC" w14:paraId="74000EEB" w14:textId="77777777" w:rsidTr="002C28A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863E3F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0EC303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полупальто и плащи женские производственные и профессиональные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5C38E9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28AC" w:rsidRPr="002C28AC" w14:paraId="0BEF980A" w14:textId="77777777" w:rsidTr="002C28A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494A20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14.14.13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AD9819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Блузки, рубашки и батники, женские или для девочек трикотажные или вязаные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B0D532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</w:t>
            </w:r>
          </w:p>
        </w:tc>
      </w:tr>
      <w:tr w:rsidR="002C28AC" w:rsidRPr="002C28AC" w14:paraId="26A7A0A9" w14:textId="77777777" w:rsidTr="002C28A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A865F1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5B8BC5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дождевики, куртки, плащи, плащи с капюшонами, анораки, ветровки, штормовки и аналогичные текстильные изделия мужские или для мальчиков, кроме трикотажных или вязаных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0DC768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6201</w:t>
            </w:r>
          </w:p>
        </w:tc>
      </w:tr>
      <w:tr w:rsidR="002C28AC" w:rsidRPr="002C28AC" w14:paraId="7FAC4A3F" w14:textId="77777777" w:rsidTr="002C28A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CB3449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A19389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куртки, плащи, плащи с капюшонами, анораки, ветровки, штормовки и аналогичные изделия женские или для девочек из текстильных материалов, кроме трикотажных или вязаных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A5BF64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6202</w:t>
            </w:r>
          </w:p>
        </w:tc>
      </w:tr>
      <w:tr w:rsidR="002C28AC" w:rsidRPr="002C28AC" w14:paraId="2D9BEBDE" w14:textId="77777777" w:rsidTr="002C28A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A95ACF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D7DDB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постельное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A21F69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6302</w:t>
            </w:r>
          </w:p>
        </w:tc>
      </w:tr>
      <w:tr w:rsidR="002C28AC" w:rsidRPr="002C28AC" w14:paraId="57FE299F" w14:textId="77777777" w:rsidTr="002C28A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B46CB4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BB130E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столовое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D6B582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6302</w:t>
            </w:r>
          </w:p>
        </w:tc>
      </w:tr>
      <w:tr w:rsidR="002C28AC" w:rsidRPr="002C28AC" w14:paraId="5640BCE2" w14:textId="77777777" w:rsidTr="002C28AC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8F9A18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1762AF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туалетное и кухонное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31B6DA" w14:textId="77777777" w:rsidR="002C28AC" w:rsidRPr="002C28AC" w:rsidRDefault="002C28AC" w:rsidP="002C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6302</w:t>
            </w:r>
          </w:p>
        </w:tc>
      </w:tr>
    </w:tbl>
    <w:p w14:paraId="0C9B1554" w14:textId="77777777" w:rsidR="002C28AC" w:rsidRPr="002C28AC" w:rsidRDefault="002C28AC" w:rsidP="002C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48DE838" w14:textId="77777777" w:rsidR="002C28AC" w:rsidRPr="002C28AC" w:rsidRDefault="002C28AC" w:rsidP="002C28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C28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Сроки внедрения маркировки легкой промышленности</w:t>
      </w:r>
    </w:p>
    <w:p w14:paraId="431288BB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14465A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36"/>
          <w:szCs w:val="36"/>
          <w:lang w:eastAsia="ru-RU"/>
        </w:rPr>
        <w:t>с 01.12.2019</w:t>
      </w:r>
    </w:p>
    <w:p w14:paraId="59DBAB0F" w14:textId="77777777" w:rsidR="002C28AC" w:rsidRPr="002C28AC" w:rsidRDefault="002C28AC" w:rsidP="002C28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участников оборота в ГИС МТ "Честный знак"</w:t>
      </w:r>
    </w:p>
    <w:p w14:paraId="5B3E3969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2D5E9D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36"/>
          <w:szCs w:val="36"/>
          <w:lang w:eastAsia="ru-RU"/>
        </w:rPr>
        <w:t>01.12.2019 - 31.12.2020</w:t>
      </w:r>
    </w:p>
    <w:p w14:paraId="50939556" w14:textId="77777777" w:rsidR="002C28AC" w:rsidRPr="002C28AC" w:rsidRDefault="002C28AC" w:rsidP="002C28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Добровольная маркировка товаров, маркировка остатков.</w:t>
      </w:r>
    </w:p>
    <w:p w14:paraId="48D4D816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72A7A6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36"/>
          <w:szCs w:val="36"/>
          <w:lang w:eastAsia="ru-RU"/>
        </w:rPr>
        <w:t>01.01.2021</w:t>
      </w:r>
    </w:p>
    <w:p w14:paraId="5196551C" w14:textId="77777777" w:rsidR="002C28AC" w:rsidRPr="002C28AC" w:rsidRDefault="002C28AC" w:rsidP="002C28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маркировка товаров, запрет оборота немаркированной продукции.</w:t>
      </w:r>
    </w:p>
    <w:p w14:paraId="0F4BE9CB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54C352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36"/>
          <w:szCs w:val="36"/>
          <w:lang w:eastAsia="ru-RU"/>
        </w:rPr>
        <w:t>до 01.02.2021</w:t>
      </w:r>
    </w:p>
    <w:p w14:paraId="44D611EE" w14:textId="77777777" w:rsidR="002C28AC" w:rsidRPr="002C28AC" w:rsidRDefault="002C28AC" w:rsidP="002C28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остатков товаров, введенных в оборот до 01.01.2021</w:t>
      </w:r>
    </w:p>
    <w:p w14:paraId="637ABC16" w14:textId="77777777" w:rsidR="002C28AC" w:rsidRPr="002C28AC" w:rsidRDefault="002C28AC" w:rsidP="002C28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реализованных до этой даты.</w:t>
      </w:r>
    </w:p>
    <w:p w14:paraId="768E9605" w14:textId="77777777" w:rsidR="002C28AC" w:rsidRPr="002C28AC" w:rsidRDefault="002C28AC" w:rsidP="002C28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товаров, приобретенных до 01.01.2021, но ввезенных в РФ после этой даты.</w:t>
      </w:r>
    </w:p>
    <w:p w14:paraId="571E2B96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3B7AF761" w14:textId="77777777" w:rsidR="002C28AC" w:rsidRPr="002C28AC" w:rsidRDefault="002C28AC" w:rsidP="002C28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C28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Ответственность за нарушение правил маркировки одежды</w:t>
      </w:r>
    </w:p>
    <w:p w14:paraId="77710E90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48B1B5" w14:textId="77777777" w:rsidR="002C28AC" w:rsidRPr="002C28AC" w:rsidRDefault="002C28AC" w:rsidP="002C2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производители или импортеры будут нарушать законодательство о маркировке одежды, то предполагается, что на них будет налагаться административная ответственность по ст. 15.12 КоАП РФ. Проверка осуществляется сотрудниками </w:t>
      </w:r>
      <w:proofErr w:type="spellStart"/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Минпродторга</w:t>
      </w:r>
      <w:proofErr w:type="spellEnd"/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Роспотребнадзора:</w:t>
      </w:r>
    </w:p>
    <w:p w14:paraId="4AD64F49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AC77E4" w14:textId="77777777" w:rsidR="002C28AC" w:rsidRPr="002C28AC" w:rsidRDefault="002C28AC" w:rsidP="002C28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5 000 - 10 000 руб. для ИП;</w:t>
      </w:r>
    </w:p>
    <w:p w14:paraId="65802D88" w14:textId="77777777" w:rsidR="002C28AC" w:rsidRPr="002C28AC" w:rsidRDefault="002C28AC" w:rsidP="002C28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50 000 - 100 000 руб. для юридических лиц.</w:t>
      </w:r>
    </w:p>
    <w:p w14:paraId="015FB418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розничные продавцы будут продавать одежду без маркировки, для них штрафы составят:</w:t>
      </w:r>
    </w:p>
    <w:p w14:paraId="4F8CAF98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3940DF" w14:textId="77777777" w:rsidR="002C28AC" w:rsidRPr="002C28AC" w:rsidRDefault="002C28AC" w:rsidP="002C28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2 000 - 4 000 руб. для физических лиц;</w:t>
      </w:r>
    </w:p>
    <w:p w14:paraId="267A8A79" w14:textId="77777777" w:rsidR="002C28AC" w:rsidRPr="002C28AC" w:rsidRDefault="002C28AC" w:rsidP="002C28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5 000 - 10 000 руб. для ИП;</w:t>
      </w:r>
    </w:p>
    <w:p w14:paraId="461F072B" w14:textId="77777777" w:rsidR="002C28AC" w:rsidRPr="002C28AC" w:rsidRDefault="002C28AC" w:rsidP="002C28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50 000 - 300 000 руб. для юридических лиц.</w:t>
      </w:r>
    </w:p>
    <w:p w14:paraId="2F62D3D7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65A310" w14:textId="77777777" w:rsidR="002C28AC" w:rsidRPr="002C28AC" w:rsidRDefault="002C28AC" w:rsidP="002C2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36"/>
          <w:szCs w:val="36"/>
          <w:lang w:eastAsia="ru-RU"/>
        </w:rPr>
        <w:t>Внимание</w:t>
      </w:r>
    </w:p>
    <w:p w14:paraId="3F2D9359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7AA4F5" w14:textId="77777777" w:rsidR="002C28AC" w:rsidRPr="002C28AC" w:rsidRDefault="002C28AC" w:rsidP="002C2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Штрафы в таком же размере предусмотрены для субъектов и их должностных лиц, покупающих, хранящих и перевозящих изделия без маркировки для дальнейшей перепродажи.</w:t>
      </w:r>
    </w:p>
    <w:p w14:paraId="46172CDC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20D64F" w14:textId="77777777" w:rsidR="002C28AC" w:rsidRPr="002C28AC" w:rsidRDefault="002C28AC" w:rsidP="002C2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 и уголовная ответственность согласно ст. 171.1 УК РФ - лишение свободы на срок до 3-х лет, если нарушение совершено в особо крупном размере (на сумму до 1,5 млн. руб.).</w:t>
      </w:r>
    </w:p>
    <w:p w14:paraId="40CA34C5" w14:textId="77777777" w:rsidR="002C28AC" w:rsidRPr="002C28AC" w:rsidRDefault="002C28AC" w:rsidP="002C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573985" w14:textId="77777777" w:rsidR="002C28AC" w:rsidRPr="002C28AC" w:rsidRDefault="002C28AC" w:rsidP="002C28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color w:val="1C1C1C"/>
          <w:sz w:val="36"/>
          <w:szCs w:val="36"/>
          <w:lang w:eastAsia="ru-RU"/>
        </w:rPr>
        <w:t>ЧТО НЕОБХОДИМО ДЛЯ ТОРГОВЛИ МАРКИРОВАННЫМИ ТОВАРАМИ</w:t>
      </w:r>
    </w:p>
    <w:p w14:paraId="35466687" w14:textId="77777777" w:rsidR="002C28AC" w:rsidRPr="002C28AC" w:rsidRDefault="002C28AC" w:rsidP="002C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14:paraId="68D82042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Для торговли маркированными товарами вам необходимо выполнить 3 шага:</w:t>
      </w:r>
    </w:p>
    <w:p w14:paraId="465A6E4D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14:paraId="16465026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1. Оформить электронную квалифицированную подпись (ЭЦП) на руководителя организации или ИП;</w:t>
      </w:r>
    </w:p>
    <w:p w14:paraId="227D82EB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2. Зарегистрироваться в системе мониторинга ЦРПТ «Честный знак». Ссылка для регистрации: </w:t>
      </w:r>
      <w:hyperlink r:id="rId10" w:tgtFrame="_blank" w:history="1">
        <w:r w:rsidRPr="002C28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markirovka.crpt.ru</w:t>
        </w:r>
      </w:hyperlink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14:paraId="4414454A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lastRenderedPageBreak/>
        <w:t xml:space="preserve">3. Подготовить кассовое оборудование и программное обеспечение для работы с маркировкой. Обновить онлайн-кассы, кассовую и </w:t>
      </w:r>
      <w:proofErr w:type="spellStart"/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товароучетную</w:t>
      </w:r>
      <w:proofErr w:type="spellEnd"/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программу, подключить 2D сканер и модуль маркировки для ОФД.</w:t>
      </w:r>
    </w:p>
    <w:p w14:paraId="58B31281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14:paraId="68D9CAE8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Для маркировки остатков товаров также необходимо выполнить 3 шага:</w:t>
      </w:r>
    </w:p>
    <w:p w14:paraId="064A23A4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14:paraId="6545F9A2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1. Передать сведения об остатках товаров в систему «Честный знак». Перечень необходимых сведений указан на сайте: </w:t>
      </w:r>
      <w:proofErr w:type="spellStart"/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fldChar w:fldCharType="begin"/>
      </w: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instrText xml:space="preserve"> HYPERLINK "http://xn--80ajghhoc2aj1c8b.xn--p1ai/" \t "_blank" </w:instrText>
      </w: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fldChar w:fldCharType="separate"/>
      </w:r>
      <w:proofErr w:type="gramStart"/>
      <w:r w:rsidRPr="002C28A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честныйзнак.рф</w:t>
      </w:r>
      <w:proofErr w:type="spellEnd"/>
      <w:proofErr w:type="gramEnd"/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fldChar w:fldCharType="end"/>
      </w: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;</w:t>
      </w:r>
    </w:p>
    <w:p w14:paraId="48869863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2. Получить цифровой код маркировки </w:t>
      </w:r>
      <w:proofErr w:type="spellStart"/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DataMatrix</w:t>
      </w:r>
      <w:proofErr w:type="spellEnd"/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на каждую единицу товара и ввести в товарооборот;</w:t>
      </w:r>
    </w:p>
    <w:p w14:paraId="6E90F450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3. Распечатать полученные коды на принтере этикеток, наклеить этикетки на коробку, ярлыки, или сам товар. </w:t>
      </w:r>
    </w:p>
    <w:p w14:paraId="49F9A5E9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14:paraId="095EB76F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Для приемки маркированных товаров от производителей, либо поставщиков</w:t>
      </w: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необходимо выбрать </w:t>
      </w:r>
      <w:proofErr w:type="gramStart"/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систему электронного документооборота (ЭДО)</w:t>
      </w:r>
      <w:proofErr w:type="gramEnd"/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в которой будет вестись приемка и подписание УПД (универсальных передаточных документов, накладных).</w:t>
      </w:r>
    </w:p>
    <w:p w14:paraId="11AFE45C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14:paraId="23D85864" w14:textId="77777777" w:rsidR="002C28AC" w:rsidRPr="002C28AC" w:rsidRDefault="002C28AC" w:rsidP="002C28AC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Если производитель, либо поставщик маркированных товаров использует иную ЭДО от выбранной вами, то требуется настроить роуминг между этими системами.</w:t>
      </w:r>
    </w:p>
    <w:p w14:paraId="3DC3CC4B" w14:textId="77777777" w:rsidR="002C28AC" w:rsidRPr="002C28AC" w:rsidRDefault="002C28AC" w:rsidP="002C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05430B" w14:textId="77777777" w:rsidR="00D2158F" w:rsidRDefault="00D2158F"/>
    <w:sectPr w:rsidR="00D2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5FAF"/>
    <w:multiLevelType w:val="multilevel"/>
    <w:tmpl w:val="0888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E479B"/>
    <w:multiLevelType w:val="multilevel"/>
    <w:tmpl w:val="8810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23293"/>
    <w:multiLevelType w:val="multilevel"/>
    <w:tmpl w:val="EBB2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56116"/>
    <w:multiLevelType w:val="multilevel"/>
    <w:tmpl w:val="8D90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16A37"/>
    <w:multiLevelType w:val="multilevel"/>
    <w:tmpl w:val="0000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E124B"/>
    <w:multiLevelType w:val="multilevel"/>
    <w:tmpl w:val="1288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F4AAE"/>
    <w:multiLevelType w:val="multilevel"/>
    <w:tmpl w:val="6AE4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7426E"/>
    <w:multiLevelType w:val="multilevel"/>
    <w:tmpl w:val="4A9C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9C7EFB"/>
    <w:multiLevelType w:val="multilevel"/>
    <w:tmpl w:val="6740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327577"/>
    <w:multiLevelType w:val="multilevel"/>
    <w:tmpl w:val="72CE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8E44AC"/>
    <w:multiLevelType w:val="multilevel"/>
    <w:tmpl w:val="5C00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17D33"/>
    <w:multiLevelType w:val="multilevel"/>
    <w:tmpl w:val="B838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10"/>
  </w:num>
  <w:num w:numId="6">
    <w:abstractNumId w:val="11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AC"/>
    <w:rsid w:val="002C28AC"/>
    <w:rsid w:val="00D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20E5"/>
  <w15:chartTrackingRefBased/>
  <w15:docId w15:val="{7512BF7A-61FC-41AB-9D9A-1171C617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date">
    <w:name w:val="p_date"/>
    <w:basedOn w:val="a"/>
    <w:rsid w:val="002C2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2C28AC"/>
  </w:style>
  <w:style w:type="paragraph" w:customStyle="1" w:styleId="pcateg">
    <w:name w:val="p_categ"/>
    <w:basedOn w:val="a"/>
    <w:rsid w:val="002C2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28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2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markirovka.crpt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a2101</cp:lastModifiedBy>
  <cp:revision>1</cp:revision>
  <dcterms:created xsi:type="dcterms:W3CDTF">2021-04-12T09:25:00Z</dcterms:created>
  <dcterms:modified xsi:type="dcterms:W3CDTF">2021-04-12T09:26:00Z</dcterms:modified>
</cp:coreProperties>
</file>