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/>
      </w:pPr>
      <w:r>
        <w:rPr>
          <w:rStyle w:val="Style12"/>
          <w:b/>
        </w:rPr>
        <w:t xml:space="preserve">Центры услуг </w:t>
      </w:r>
      <w:r>
        <w:rPr>
          <w:rStyle w:val="Style12"/>
          <w:b/>
        </w:rPr>
        <w:t>для бизнеса</w:t>
      </w:r>
    </w:p>
    <w:p>
      <w:pPr>
        <w:pStyle w:val="3"/>
        <w:bidi w:val="0"/>
        <w:jc w:val="left"/>
        <w:rPr/>
      </w:pPr>
      <w:r>
        <w:rPr>
          <w:rStyle w:val="Style12"/>
          <w:b/>
        </w:rPr>
        <w:t>АО «Агентство развития бизнеса и микрокредитная компания»</w:t>
      </w:r>
    </w:p>
    <w:p>
      <w:pPr>
        <w:pStyle w:val="Style17"/>
        <w:bidi w:val="0"/>
        <w:jc w:val="both"/>
        <w:rPr/>
      </w:pPr>
      <w:r>
        <w:rPr/>
        <w:br/>
        <w:t>В 1997 году в соответствии с Гражданским кодексом Российской Федерации, Федеральным законом «Об акционерных обществах» и учредительным договором от 1 июня 1997 года было учреждено открытое Акционерно общество "Красноярское региональное агентство поддержки малого и среднего бизнеса".</w:t>
        <w:br/>
        <w:br/>
        <w:t>16 февраля 2017 года агентство было переименовано в Акционерное общество "Агентство развития бизнеса и микрокредитная компания".</w:t>
        <w:br/>
        <w:br/>
        <w:t>Красноярский край, в лице Агентства по управлению государственным имуществом по Красноярскому краю, является единственным акционером АО «Агентство развития бизнеса и микрокредитная компания», обладающий 100% долей акций в уставном капитале. Агентство ведет свою деятельность с мая 2009 года.</w:t>
        <w:br/>
        <w:br/>
      </w:r>
      <w:r>
        <w:rPr>
          <w:rStyle w:val="Style12"/>
        </w:rPr>
        <w:t>Основные направления деятельности Агентства: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rPr/>
        <w:t>финансовая поддержка в рамках государственной программы «Микрофинансирование»;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rPr/>
        <w:t>предоставление поручительств при получении кредитов в кредитных учреждениях по программе «Поручительство»;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rPr/>
        <w:t>сопровождение тендеров, закупок, аукционов;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/>
      </w:pPr>
      <w:hyperlink r:id="rId2" w:tgtFrame="_blank">
        <w:r>
          <w:rPr/>
          <w:t>содействие в поиске партнёров и выходе на межрегиональные и зарубежные рынки</w:t>
        </w:r>
      </w:hyperlink>
      <w:r>
        <w:rPr/>
        <w:t>;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/>
      </w:pPr>
      <w:hyperlink r:id="rId3" w:tgtFrame="_blank">
        <w:r>
          <w:rPr/>
          <w:t>помощь в ведении внешнеэкономической деятельности</w:t>
        </w:r>
      </w:hyperlink>
      <w:r>
        <w:rPr/>
        <w:t>;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rPr/>
        <w:t>консультирование по вопросам ведения предпринимательской деятельности;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rPr/>
        <w:t>повышение компетенции предпринимателей в рамках образовательных проектов;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rPr/>
        <w:t>консалтинг;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both"/>
        <w:rPr/>
      </w:pPr>
      <w:r>
        <w:rPr/>
        <w:t>менторство.</w:t>
      </w:r>
    </w:p>
    <w:p>
      <w:pPr>
        <w:pStyle w:val="Style17"/>
        <w:bidi w:val="0"/>
        <w:spacing w:before="0" w:after="0"/>
        <w:jc w:val="both"/>
        <w:rPr/>
      </w:pPr>
      <w:r>
        <w:rPr>
          <w:rStyle w:val="Style12"/>
        </w:rPr>
        <w:t xml:space="preserve">Полный перечень официальных документов вы найдете </w:t>
      </w:r>
      <w:hyperlink r:id="rId4" w:tgtFrame="_blank">
        <w:r>
          <w:rPr>
            <w:b/>
            <w:b/>
            <w:bCs/>
          </w:rPr>
          <w:t>здесь</w:t>
        </w:r>
      </w:hyperlink>
      <w:r>
        <w:rPr>
          <w:rStyle w:val="Style12"/>
        </w:rPr>
        <w:t>.</w:t>
      </w:r>
    </w:p>
    <w:p>
      <w:pPr>
        <w:pStyle w:val="Style17"/>
        <w:bidi w:val="0"/>
        <w:spacing w:before="0" w:after="0"/>
        <w:jc w:val="left"/>
        <w:rPr/>
      </w:pPr>
      <w:r>
        <w:rPr/>
        <w:t xml:space="preserve">  </w:t>
      </w:r>
    </w:p>
    <w:p>
      <w:pPr>
        <w:pStyle w:val="Style17"/>
        <w:bidi w:val="0"/>
        <w:spacing w:before="0" w:after="0"/>
        <w:jc w:val="both"/>
        <w:rPr/>
      </w:pPr>
      <w:r>
        <w:rPr/>
        <w:t xml:space="preserve">По всем интересующим вопросам обращаться по </w:t>
      </w:r>
      <w:r>
        <w:rPr>
          <w:rStyle w:val="Style12"/>
        </w:rPr>
        <w:t>адресу</w:t>
      </w:r>
      <w:r>
        <w:rPr/>
        <w:t>:</w:t>
      </w:r>
    </w:p>
    <w:p>
      <w:pPr>
        <w:pStyle w:val="Style17"/>
        <w:bidi w:val="0"/>
        <w:spacing w:before="0" w:after="0"/>
        <w:jc w:val="both"/>
        <w:rPr/>
      </w:pPr>
      <w:r>
        <w:rPr/>
        <w:t>ул. Александра Матросова, дом № 2, второй этаж, г. Красноярск, 660012. </w:t>
      </w:r>
    </w:p>
    <w:p>
      <w:pPr>
        <w:pStyle w:val="Style17"/>
        <w:bidi w:val="0"/>
        <w:spacing w:before="0" w:after="0"/>
        <w:jc w:val="both"/>
        <w:rPr/>
      </w:pPr>
      <w:r>
        <w:rPr>
          <w:rStyle w:val="Style12"/>
        </w:rPr>
        <w:t>Телефон:</w:t>
      </w:r>
      <w:r>
        <w:rPr/>
        <w:t xml:space="preserve"> (391) 265-44-32</w:t>
      </w:r>
    </w:p>
    <w:p>
      <w:pPr>
        <w:pStyle w:val="Style17"/>
        <w:bidi w:val="0"/>
        <w:spacing w:before="0" w:after="0"/>
        <w:jc w:val="both"/>
        <w:rPr/>
      </w:pPr>
      <w:r>
        <w:rPr>
          <w:rStyle w:val="Style12"/>
        </w:rPr>
        <w:t>E-mail:</w:t>
      </w:r>
      <w:r>
        <w:rPr/>
        <w:t xml:space="preserve"> </w:t>
      </w:r>
      <w:hyperlink r:id="rId5">
        <w:r>
          <w:rPr/>
          <w:t>info@agpb24.ru</w:t>
        </w:r>
      </w:hyperlink>
    </w:p>
    <w:p>
      <w:pPr>
        <w:pStyle w:val="Style17"/>
        <w:bidi w:val="0"/>
        <w:spacing w:before="0" w:after="0"/>
        <w:jc w:val="both"/>
        <w:rPr/>
      </w:pPr>
      <w:r>
        <w:rPr>
          <w:rStyle w:val="Style12"/>
        </w:rPr>
        <w:t>Сайт:</w:t>
      </w:r>
      <w:r>
        <w:rPr/>
        <w:t xml:space="preserve"> </w:t>
      </w:r>
      <w:hyperlink r:id="rId6" w:tgtFrame="_blank">
        <w:r>
          <w:rPr/>
          <w:t>www.agpb24.ru</w:t>
        </w:r>
      </w:hyperlink>
      <w:r>
        <w:rPr/>
        <w:br/>
        <w:t> </w:t>
      </w:r>
    </w:p>
    <w:p>
      <w:pPr>
        <w:pStyle w:val="Style17"/>
        <w:bidi w:val="0"/>
        <w:spacing w:before="0" w:after="0"/>
        <w:jc w:val="both"/>
        <w:rPr/>
      </w:pPr>
      <w:r>
        <w:rPr>
          <w:rStyle w:val="Style12"/>
        </w:rPr>
        <w:t>Режим работы:</w:t>
      </w:r>
    </w:p>
    <w:p>
      <w:pPr>
        <w:pStyle w:val="Style17"/>
        <w:bidi w:val="0"/>
        <w:spacing w:before="0" w:after="0"/>
        <w:jc w:val="both"/>
        <w:rPr/>
      </w:pPr>
      <w:r>
        <w:rPr/>
        <w:t> </w:t>
      </w:r>
    </w:p>
    <w:p>
      <w:pPr>
        <w:pStyle w:val="Style17"/>
        <w:bidi w:val="0"/>
        <w:spacing w:before="0" w:after="0"/>
        <w:jc w:val="left"/>
        <w:rPr/>
      </w:pPr>
      <w:r>
        <w:rPr/>
        <w:t>Консультирование: ПН-ЧТ с 8:30 до 17:30, ПТ с 8:30 до 17:00</w:t>
        <w:br/>
        <w:t>Прием документов: ПН-ПТ с 8:30 до 13:00</w:t>
        <w:br/>
        <w:t>Обед с 13:00 до 14:00</w:t>
        <w:br/>
        <w:t>СБ-ВС — выходной</w:t>
      </w:r>
    </w:p>
    <w:p>
      <w:pPr>
        <w:pStyle w:val="Style17"/>
        <w:bidi w:val="0"/>
        <w:spacing w:before="0" w:after="0"/>
        <w:jc w:val="left"/>
        <w:rPr/>
      </w:pPr>
      <w:r>
        <w:rPr/>
        <w:t> </w:t>
      </w:r>
    </w:p>
    <w:p>
      <w:pPr>
        <w:pStyle w:val="Style17"/>
        <w:bidi w:val="0"/>
        <w:spacing w:before="0" w:after="0"/>
        <w:jc w:val="left"/>
        <w:rPr/>
      </w:pPr>
      <w:r>
        <w:fldChar w:fldCharType="begin"/>
      </w:r>
      <w:r>
        <w:rPr/>
        <w:instrText> HYPERLINK "http://www.smb24.ru/tsentry_uslug_dlya_biznesa/tsentry_uslug" \l "Top"</w:instrText>
      </w:r>
      <w:r>
        <w:rPr/>
        <w:fldChar w:fldCharType="separate"/>
      </w:r>
      <w:r>
        <w:rPr/>
        <w:t>назад к списку</w:t>
      </w:r>
      <w:r>
        <w:rPr/>
        <w:fldChar w:fldCharType="end"/>
      </w:r>
    </w:p>
    <w:p>
      <w:pPr>
        <w:pStyle w:val="Style17"/>
        <w:bidi w:val="0"/>
        <w:jc w:val="left"/>
        <w:rPr/>
      </w:pPr>
      <w:r>
        <w:rPr/>
        <w:t> </w:t>
      </w:r>
    </w:p>
    <w:p>
      <w:pPr>
        <w:pStyle w:val="3"/>
        <w:bidi w:val="0"/>
        <w:jc w:val="left"/>
        <w:rPr/>
      </w:pPr>
      <w:bookmarkStart w:id="0" w:name="mybiz"/>
      <w:bookmarkEnd w:id="0"/>
      <w:r>
        <w:rPr>
          <w:rStyle w:val="Style12"/>
          <w:b/>
        </w:rPr>
        <w:t>Центр "Мой бизнес", Красноярск</w:t>
      </w:r>
    </w:p>
    <w:p>
      <w:pPr>
        <w:pStyle w:val="Style17"/>
        <w:bidi w:val="0"/>
        <w:spacing w:before="0" w:after="0"/>
        <w:jc w:val="left"/>
        <w:rPr/>
      </w:pPr>
      <w:r>
        <w:rPr/>
        <w:t>Главный принцип работы Центра - предоставление субъектам МСП государственных и муниципальных услуг в формате «одного окна», доступ к единой автоматизированной информационной системе, единому порталу поддержки предпринимательства.</w:t>
        <w:br/>
        <w:br/>
        <w:t>В структуру красноярского Центра вошли все действующие подразделения краевого Агентства развития бизнеса. Это региональный центр поддержки предпринимательства, центры кластерного развития и поддержки экспорта, микрофинансовая, а также региональная гарантийная организации. В целом, инфраструктура «Моего бизнеса» представляет собой фронт-офис - площадку, где предприниматели получают комплекс государственных и муниципальных услуг, и бэк-офис – площадка, где осуществляются консультации по мерам господдержки.</w:t>
        <w:br/>
        <w:br/>
        <w:t>Кроме этого, красноярский Центр «Мой бизнес» оснащен необходимым оборудованием для проведения деловых мероприятий - конференций, тренингов, семинаров.</w:t>
        <w:br/>
        <w:t> </w:t>
      </w:r>
    </w:p>
    <w:p>
      <w:pPr>
        <w:pStyle w:val="Style17"/>
        <w:bidi w:val="0"/>
        <w:jc w:val="left"/>
        <w:rPr/>
      </w:pPr>
      <w:r>
        <w:rPr>
          <w:rStyle w:val="Style12"/>
        </w:rPr>
        <w:t>Адрес:</w:t>
      </w:r>
      <w:r>
        <w:rPr/>
        <w:t xml:space="preserve"> ул. Александра Матросова, 2</w:t>
        <w:br/>
      </w:r>
      <w:r>
        <w:rPr>
          <w:rStyle w:val="Style12"/>
        </w:rPr>
        <w:t>Телефон:</w:t>
      </w:r>
      <w:r>
        <w:rPr/>
        <w:t xml:space="preserve"> (391) 265-44-32 доб. 054, 055</w:t>
        <w:br/>
        <w:br/>
      </w:r>
      <w:r>
        <w:fldChar w:fldCharType="begin"/>
      </w:r>
      <w:r>
        <w:rPr/>
        <w:instrText> HYPERLINK "http://www.smb24.ru/tsentry_uslug_dlya_biznesa/tsentry_uslug" \l "Top"</w:instrText>
      </w:r>
      <w:r>
        <w:rPr/>
        <w:fldChar w:fldCharType="separate"/>
      </w:r>
      <w:r>
        <w:rPr/>
        <w:t>назад к списку</w:t>
      </w:r>
      <w:r>
        <w:rPr/>
        <w:fldChar w:fldCharType="end"/>
      </w:r>
      <w:r>
        <w:rPr/>
        <w:br/>
        <w:t> </w:t>
      </w:r>
    </w:p>
    <w:p>
      <w:pPr>
        <w:pStyle w:val="3"/>
        <w:bidi w:val="0"/>
        <w:jc w:val="left"/>
        <w:rPr/>
      </w:pPr>
      <w:bookmarkStart w:id="1" w:name="Reg_centr"/>
      <w:bookmarkEnd w:id="1"/>
      <w:r>
        <w:rPr>
          <w:rStyle w:val="Style12"/>
          <w:b/>
        </w:rPr>
        <w:t>Региональный центр поддержки предпринимательства</w:t>
      </w:r>
    </w:p>
    <w:p>
      <w:pPr>
        <w:pStyle w:val="Style17"/>
        <w:bidi w:val="0"/>
        <w:jc w:val="left"/>
        <w:rPr/>
      </w:pPr>
      <w:r>
        <w:rPr/>
        <w:t>Региональный центр поддержки предпринимательства является структурным подразделением Акционерного общества "Агентство развития бизнеса и микрокредитная компания". Центр создан в соответствии с Распоряжением Правительства Красноярского края №942-р от 24.11.2009 года.</w:t>
        <w:br/>
        <w:br/>
      </w:r>
      <w:r>
        <w:rPr>
          <w:rStyle w:val="Style12"/>
        </w:rPr>
        <w:t>Региональный центр поддержки предпринимательства предоставляет следующие услуги:</w:t>
      </w:r>
    </w:p>
    <w:p>
      <w:pPr>
        <w:pStyle w:val="Style17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Консультирование по всем вопросам, связанным с формами государственной поддержки малого и среднего предпринимательства на территории Красноярска и Красноярского края.</w:t>
      </w:r>
    </w:p>
    <w:p>
      <w:pPr>
        <w:pStyle w:val="Style17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Консультирование предпринимателей по вопросам, связанным с началом собственного дела, предоставление типовых бизнес-планов или их примеров по соответствующей тематике, разъяснение положений налогового законодательства, разъяснение вопросов по получению разрешений и лицензированию деятельности малого и среднего предпринимательства.</w:t>
      </w:r>
    </w:p>
    <w:p>
      <w:pPr>
        <w:pStyle w:val="Style17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Подготовка правовых заключений по предмету обращений предпринимателей, а также подготовка обращений и заявлений в интересах предпринимателей в соответствующие органы с целью защиты их нарушенных прав и законных интересов.</w:t>
      </w:r>
    </w:p>
    <w:p>
      <w:pPr>
        <w:pStyle w:val="Style17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Содействие в сертификации продукции.</w:t>
      </w:r>
    </w:p>
    <w:p>
      <w:pPr>
        <w:pStyle w:val="Style17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Организация участия предпринимателей в межрегиональных бизнес-миссиях, в выставочно-ярмарочных и конгрессных мероприятиях на территории Российской Федерации.</w:t>
      </w:r>
    </w:p>
    <w:p>
      <w:pPr>
        <w:pStyle w:val="Style17"/>
        <w:bidi w:val="0"/>
        <w:spacing w:before="0" w:after="0"/>
        <w:jc w:val="left"/>
        <w:rPr/>
      </w:pPr>
      <w:r>
        <w:rPr>
          <w:rStyle w:val="Style12"/>
        </w:rPr>
        <w:t>ВСЕ ВЫШЕПЕРЕЧИСЛЕННЫЕ УСЛУГИ ОКАЗЫВАЮТСЯ БЕСПЛАТНО</w:t>
      </w:r>
      <w:r>
        <w:rPr/>
        <w:br/>
        <w:br/>
        <w:t>Конечной целью деятельности РЦПП является сокращение затрат времени и средств предпринимателей и граждан, защита их прав и законных интересов, преодоление административных барьеров при получении необходимых документов и услуг.</w:t>
        <w:br/>
        <w:br/>
        <w:t xml:space="preserve">Более подробная информация представлена </w:t>
      </w:r>
      <w:hyperlink r:id="rId7" w:tgtFrame="_blank">
        <w:r>
          <w:rPr/>
          <w:t>здесь</w:t>
        </w:r>
      </w:hyperlink>
      <w:r>
        <w:rPr/>
        <w:t>.</w:t>
        <w:br/>
        <w:t> </w:t>
      </w:r>
    </w:p>
    <w:p>
      <w:pPr>
        <w:pStyle w:val="Style17"/>
        <w:bidi w:val="0"/>
        <w:spacing w:before="0" w:after="0"/>
        <w:jc w:val="left"/>
        <w:rPr/>
      </w:pPr>
      <w:r>
        <w:rPr>
          <w:rStyle w:val="Style12"/>
        </w:rPr>
        <w:t>Адрес:</w:t>
      </w:r>
      <w:r>
        <w:rPr/>
        <w:t> ул. Александра Матросова, 2</w:t>
        <w:br/>
      </w:r>
      <w:r>
        <w:rPr>
          <w:rStyle w:val="Style12"/>
        </w:rPr>
        <w:t>Телефон:</w:t>
      </w:r>
      <w:r>
        <w:rPr/>
        <w:t> 265-44-32 доб. 012, 038, 053, 042</w:t>
      </w:r>
    </w:p>
    <w:p>
      <w:pPr>
        <w:pStyle w:val="Style17"/>
        <w:bidi w:val="0"/>
        <w:spacing w:before="0" w:after="0"/>
        <w:jc w:val="left"/>
        <w:rPr/>
      </w:pPr>
      <w:r>
        <w:rPr/>
        <w:t> </w:t>
      </w:r>
    </w:p>
    <w:p>
      <w:pPr>
        <w:pStyle w:val="Style17"/>
        <w:bidi w:val="0"/>
        <w:spacing w:before="0" w:after="0"/>
        <w:jc w:val="left"/>
        <w:rPr/>
      </w:pPr>
      <w:r>
        <w:fldChar w:fldCharType="begin"/>
      </w:r>
      <w:r>
        <w:rPr/>
        <w:instrText> HYPERLINK "http://www.smb24.ru/tsentry_uslug_dlya_biznesa/tsentry_uslug" \l "Top"</w:instrText>
      </w:r>
      <w:r>
        <w:rPr/>
        <w:fldChar w:fldCharType="separate"/>
      </w:r>
      <w:r>
        <w:rPr/>
        <w:t>назад к списку</w:t>
      </w:r>
      <w:r>
        <w:rPr/>
        <w:fldChar w:fldCharType="end"/>
      </w:r>
    </w:p>
    <w:p>
      <w:pPr>
        <w:pStyle w:val="Style17"/>
        <w:bidi w:val="0"/>
        <w:jc w:val="left"/>
        <w:rPr/>
      </w:pPr>
      <w:r>
        <w:rPr/>
        <w:t> </w:t>
      </w:r>
    </w:p>
    <w:p>
      <w:pPr>
        <w:pStyle w:val="3"/>
        <w:bidi w:val="0"/>
        <w:jc w:val="left"/>
        <w:rPr/>
      </w:pPr>
      <w:bookmarkStart w:id="2" w:name="Export_centr"/>
      <w:bookmarkEnd w:id="2"/>
      <w:r>
        <w:rPr>
          <w:rStyle w:val="Style12"/>
          <w:b/>
        </w:rPr>
        <w:t>Центр поддержки экспортно-ориентированных малых и средних предприятий Красноярского края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Центр координации поддержки экспортно ориентированных субъектов малого и среднего предпринимательства предлагает БЕСПЛАТНЫЕ услуги для предпринимателей, готовых вывести свою продукцию на зарубежные рынки.</w:t>
        <w:br/>
        <w:br/>
        <w:t>Центр является структурным подразделением АО "Агентство развития бизнеса и микрокредитная компания".</w:t>
        <w:br/>
        <w:br/>
        <w:t>Центр координации поддержки экспортно ориентированных субъектов малого и среднего предпринимательства оказывает поддержку, направленную на развитие международного делового, технологического и научного партнерства малых и средних предприятий, а также предоставляет малым и средним предприятиям помощь в поиске партнеров, в выходе на иностранные рынки, организации делового сотрудничества, оказывает консультационную поддержку.</w:t>
        <w:br/>
        <w:br/>
      </w:r>
      <w:r>
        <w:rPr>
          <w:rStyle w:val="Style12"/>
        </w:rPr>
        <w:t>Информационно-консультационные услуги:</w:t>
      </w:r>
    </w:p>
    <w:p>
      <w:pPr>
        <w:pStyle w:val="Style17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Консультирование по возможностям и требованиям зарубежных рынков;</w:t>
      </w:r>
    </w:p>
    <w:p>
      <w:pPr>
        <w:pStyle w:val="Style17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Подготовка информации о предприятиях Красноярского края для потенциальных партнеров;</w:t>
      </w:r>
    </w:p>
    <w:p>
      <w:pPr>
        <w:pStyle w:val="Style17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Проведение исследований зарубежных рынков;</w:t>
      </w:r>
    </w:p>
    <w:p>
      <w:pPr>
        <w:pStyle w:val="Style17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Продвижение продукции на зарубежные рынки (рекомендации по выбору маркетинговой стратегии и позиционированию товара (услуги);</w:t>
      </w:r>
    </w:p>
    <w:p>
      <w:pPr>
        <w:pStyle w:val="Style17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Обучение основам внешнеэкономической деятельности;</w:t>
      </w:r>
    </w:p>
    <w:p>
      <w:pPr>
        <w:pStyle w:val="Style17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Поиск деловых партнеров для предприятий Красноярского края за рубежом;</w:t>
      </w:r>
    </w:p>
    <w:p>
      <w:pPr>
        <w:pStyle w:val="Style17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Подготовка и размещение бизнес-предложений в международной базе данных;</w:t>
      </w:r>
    </w:p>
    <w:p>
      <w:pPr>
        <w:pStyle w:val="Style17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Юридические консультации (экспертиза контракта, заключение сделки, сертификация);</w:t>
      </w:r>
    </w:p>
    <w:p>
      <w:pPr>
        <w:pStyle w:val="Style17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Консультации по логистике (перевозка, страхование грузов);</w:t>
      </w:r>
    </w:p>
    <w:p>
      <w:pPr>
        <w:pStyle w:val="Style17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Перевод на иностранные языки и с иностранного языка.</w:t>
      </w:r>
    </w:p>
    <w:p>
      <w:pPr>
        <w:pStyle w:val="Style17"/>
        <w:bidi w:val="0"/>
        <w:jc w:val="left"/>
        <w:rPr/>
      </w:pPr>
      <w:r>
        <w:rPr>
          <w:rStyle w:val="Style12"/>
        </w:rPr>
        <w:t>Организационные:</w:t>
      </w:r>
    </w:p>
    <w:p>
      <w:pPr>
        <w:pStyle w:val="Style17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Организация бизнес миссий и помощь в подготовке компаний к участию в бизнес-миссиях;</w:t>
      </w:r>
    </w:p>
    <w:p>
      <w:pPr>
        <w:pStyle w:val="Style17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Организация участия малых и средних предприятий края в международных выставках;</w:t>
      </w:r>
    </w:p>
    <w:p>
      <w:pPr>
        <w:pStyle w:val="Style17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Организация двусторонних переговоров. Консультация по подготовке демонстрационных материалов и ведению переговоров.</w:t>
      </w:r>
    </w:p>
    <w:p>
      <w:pPr>
        <w:pStyle w:val="Style17"/>
        <w:bidi w:val="0"/>
        <w:jc w:val="left"/>
        <w:rPr/>
      </w:pPr>
      <w:r>
        <w:rPr>
          <w:rStyle w:val="Style12"/>
        </w:rPr>
        <w:t>Адрес:</w:t>
      </w:r>
      <w:r>
        <w:rPr/>
        <w:t xml:space="preserve"> ул. Александра Матросова, 2</w:t>
        <w:br/>
      </w:r>
      <w:r>
        <w:rPr>
          <w:rStyle w:val="Style12"/>
        </w:rPr>
        <w:t>Телефон:</w:t>
      </w:r>
      <w:r>
        <w:rPr/>
        <w:t xml:space="preserve"> (391) 265-44-32 доб. 056, 045</w:t>
        <w:br/>
        <w:br/>
      </w:r>
      <w:hyperlink r:id="rId8" w:tgtFrame="_blank">
        <w:r>
          <w:rPr/>
          <w:t>Портал внешнеэкономической деятельности Красноярского края </w:t>
        </w:r>
      </w:hyperlink>
      <w:r>
        <w:rPr/>
        <w:br/>
        <w:br/>
        <w:t>Услуги центра предоставляются бесплатно.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fldChar w:fldCharType="begin"/>
      </w:r>
      <w:r>
        <w:rPr/>
        <w:instrText> HYPERLINK "http://www.smb24.ru/tsentry_uslug_dlya_biznesa/tsentry_uslug" \l "Top"</w:instrText>
      </w:r>
      <w:r>
        <w:rPr/>
        <w:fldChar w:fldCharType="separate"/>
      </w:r>
      <w:r>
        <w:rPr/>
        <w:t>назад к списку</w:t>
      </w:r>
      <w:r>
        <w:rPr/>
        <w:fldChar w:fldCharType="end"/>
      </w:r>
      <w:r>
        <w:rPr/>
        <w:br/>
        <w:t> </w:t>
      </w:r>
    </w:p>
    <w:p>
      <w:pPr>
        <w:pStyle w:val="3"/>
        <w:bidi w:val="0"/>
        <w:jc w:val="left"/>
        <w:rPr/>
      </w:pPr>
      <w:bookmarkStart w:id="3" w:name="claster"/>
      <w:bookmarkEnd w:id="3"/>
      <w:r>
        <w:rPr>
          <w:rStyle w:val="Style12"/>
          <w:b/>
        </w:rPr>
        <w:t>Центр кластерного развития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Центр кластерного развития (ЦКР) является структурным подразделением Акционерного общества "Агентство развития бизнеса и микрокредитная компания". </w:t>
        <w:br/>
        <w:br/>
        <w:t>Центр организован с целью создания условий для эффективного взаимодействия предприятий малого и среднего предпринимательства (МСП), учреждений образования и науки, некоммерческих и общественных организаций, органов государственной власти и местного самоуправления, инвесторов - для реализации совместных кластерных проектов в Красноярском крае.</w:t>
        <w:br/>
        <w:br/>
        <w:t>Центр кластерного развития предоставляет следующие услуги: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Оказание содействия участникам территориальных кластеров Красноярского края при получении государственной поддержки;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Консультирование по вопросам кластерного развития;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Консультирование по вопросам правового обеспечения деятельности субъекта МСП;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Информирование и консультирование о деятельности ЦКР по вступлению в территориальные кластеры Красноярского края;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Оказание содействия в выводе на рынок новых продуктов, работ, услуг участников территориальных кластеров Красноярского края;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Организация бизнес-миссий, стажировок для участников территориальных кластеров Красноярского края, обеспечение участия в мероприятиях на крупных российских  и международных выставочных площадках;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Продвижение товаров, работ, услуг на конгрессно-выставочных мероприятиях;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Проведение маркетинговых исследований, направленных на анализ различных рынков, исходя из потребностей участников  территориальных кластеров Красноярского края;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Оказание содействия по позиционированию товаров, работ, услуг;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Организация и проведение тренингов, семинаров с привлечением сторонних организаций с целью обучения сотрудников субъектов МСП;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Подготовка бизнес-планов, технико-экономических обоснований, экспертиза сметной стоимости для реализации совместных проектов;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Оказание консалтинговых услуг по специализации отдельных участников территориальных кластеров Красноярского края;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Проведение информационных кампаний в средствах массовой информации для участников территориальных кластеров Красноярского края по освещению их деятельности перспектив развития;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Организация и проведение вебинаров, круглых столов и конференций в интересах участников территориальных кластеров Красноярского края;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Выявление и квалификационная оценка малых и средних производственных предприятий для включения в программы партнерства и мероприятия по "выращиванию" субъектов малого и среднего предпринимательства, реализуемые при поддержке АО «Корпорации МСП». </w:t>
      </w:r>
      <w:hyperlink r:id="rId9" w:tgtFrame="_blank">
        <w:r>
          <w:rPr/>
          <w:t>Подробнее об услуге</w:t>
        </w:r>
      </w:hyperlink>
    </w:p>
    <w:p>
      <w:pPr>
        <w:pStyle w:val="Style17"/>
        <w:bidi w:val="0"/>
        <w:jc w:val="left"/>
        <w:rPr/>
      </w:pPr>
      <w:r>
        <w:rPr>
          <w:rStyle w:val="Style12"/>
        </w:rPr>
        <w:t>Адрес:</w:t>
      </w:r>
      <w:r>
        <w:rPr/>
        <w:t> ул. Александра Матросова, 2</w:t>
        <w:br/>
        <w:t>Телефон: (391) 265-44-32, доб. 049, 020, 037</w:t>
        <w:br/>
        <w:br/>
      </w:r>
      <w:hyperlink r:id="rId10" w:tgtFrame="_blank">
        <w:r>
          <w:rPr/>
          <w:t>Более подробная информация представлена на сайте.</w:t>
        </w:r>
      </w:hyperlink>
      <w:r>
        <w:rPr/>
        <w:t> </w:t>
        <w:br/>
        <w:br/>
      </w:r>
      <w:r>
        <w:fldChar w:fldCharType="begin"/>
      </w:r>
      <w:r>
        <w:rPr/>
        <w:instrText> HYPERLINK "http://www.smb24.ru/tsentry_uslug_dlya_biznesa/tsentry_uslug" \l "Top"</w:instrText>
      </w:r>
      <w:r>
        <w:rPr/>
        <w:fldChar w:fldCharType="separate"/>
      </w:r>
      <w:r>
        <w:rPr/>
        <w:t>назад к списку</w:t>
      </w:r>
      <w:r>
        <w:rPr/>
        <w:fldChar w:fldCharType="end"/>
      </w:r>
      <w:r>
        <w:rPr/>
        <w:br/>
        <w:br/>
        <w:t> </w:t>
      </w:r>
    </w:p>
    <w:p>
      <w:pPr>
        <w:pStyle w:val="3"/>
        <w:bidi w:val="0"/>
        <w:jc w:val="left"/>
        <w:rPr/>
      </w:pPr>
      <w:bookmarkStart w:id="4" w:name="KRITBI"/>
      <w:bookmarkEnd w:id="4"/>
      <w:r>
        <w:rPr>
          <w:rStyle w:val="Style12"/>
          <w:b/>
        </w:rPr>
        <w:t>Красноярский региональный инновационно-технологический бизнес-инкубатор (КГАУ «КРИТБИ»)</w:t>
      </w:r>
    </w:p>
    <w:p>
      <w:pPr>
        <w:pStyle w:val="Style17"/>
        <w:bidi w:val="0"/>
        <w:spacing w:before="0" w:after="0"/>
        <w:jc w:val="left"/>
        <w:rPr/>
      </w:pPr>
      <w:r>
        <w:rPr/>
        <w:t> </w:t>
      </w:r>
    </w:p>
    <w:p>
      <w:pPr>
        <w:pStyle w:val="Style17"/>
        <w:bidi w:val="0"/>
        <w:spacing w:before="0" w:after="0"/>
        <w:jc w:val="left"/>
        <w:rPr/>
      </w:pPr>
      <w:r>
        <w:rPr/>
        <w:t>Красноярский региональный инновационно-технологический бизнес-инкубатор (КГАУ «КРИТБИ») - базовый элемент в инновационной структуре Красноярского края.</w:t>
      </w:r>
    </w:p>
    <w:p>
      <w:pPr>
        <w:pStyle w:val="Style17"/>
        <w:bidi w:val="0"/>
        <w:spacing w:before="0" w:after="0"/>
        <w:jc w:val="left"/>
        <w:rPr/>
      </w:pPr>
      <w:r>
        <w:rPr/>
        <w:t> </w:t>
      </w:r>
    </w:p>
    <w:p>
      <w:pPr>
        <w:pStyle w:val="Style17"/>
        <w:bidi w:val="0"/>
        <w:spacing w:before="0" w:after="0"/>
        <w:jc w:val="left"/>
        <w:rPr/>
      </w:pPr>
      <w:r>
        <w:rPr/>
        <w:t>Распоряжением Правительства Красноярского края от 20.05.2010 № 413-р учреждено краевое государственное автономное учреждение «Красноярский региональный инновационно-технологический бизнес-инкубатор».</w:t>
      </w:r>
    </w:p>
    <w:p>
      <w:pPr>
        <w:pStyle w:val="Style17"/>
        <w:bidi w:val="0"/>
        <w:spacing w:before="0" w:after="0"/>
        <w:jc w:val="left"/>
        <w:rPr/>
      </w:pPr>
      <w:r>
        <w:rPr/>
        <w:br/>
      </w:r>
      <w:r>
        <w:rPr>
          <w:rStyle w:val="Style12"/>
        </w:rPr>
        <w:t>Цель</w:t>
      </w:r>
      <w:r>
        <w:rPr/>
        <w:t xml:space="preserve"> - создать на территории Красноярского края инфраструктуру успешной коммерциализации научно-технических разработок.</w:t>
        <w:br/>
        <w:br/>
        <w:t>Согласно данной цели бизнес-инкубатор реализовывает задачи по созданию условий для обеспечения эффективной работы субъектов малого и среднего предпринимательства в инновационной сфере на ранней стадии их развития.</w:t>
        <w:br/>
        <w:br/>
      </w:r>
      <w:r>
        <w:rPr>
          <w:rStyle w:val="Style12"/>
        </w:rPr>
        <w:t xml:space="preserve">Главной задачей </w:t>
      </w:r>
      <w:r>
        <w:rPr/>
        <w:t>бизнес-инкубатора является помощь перспективным проектным командам в доработке идеи и продукта, получении инвестиций, поиске стратегических партнеров и клиентов.</w:t>
      </w:r>
    </w:p>
    <w:p>
      <w:pPr>
        <w:pStyle w:val="Style17"/>
        <w:bidi w:val="0"/>
        <w:spacing w:before="0" w:after="0"/>
        <w:jc w:val="left"/>
        <w:rPr/>
      </w:pPr>
      <w:r>
        <w:rPr/>
        <w:br/>
        <w:t>Адрес: г. Красноярск, пр. Свободный, 75</w:t>
      </w:r>
    </w:p>
    <w:p>
      <w:pPr>
        <w:pStyle w:val="Style17"/>
        <w:bidi w:val="0"/>
        <w:spacing w:before="0" w:after="0"/>
        <w:jc w:val="left"/>
        <w:rPr/>
      </w:pPr>
      <w:r>
        <w:rPr>
          <w:rStyle w:val="Style12"/>
        </w:rPr>
        <w:t>Приемная:</w:t>
      </w:r>
      <w:r>
        <w:rPr/>
        <w:t xml:space="preserve"> (391) 201-77-77</w:t>
        <w:br/>
      </w:r>
      <w:r>
        <w:rPr>
          <w:rStyle w:val="Style12"/>
        </w:rPr>
        <w:t>E-mail:</w:t>
      </w:r>
      <w:r>
        <w:rPr/>
        <w:t xml:space="preserve"> </w:t>
      </w:r>
      <w:hyperlink r:id="rId11">
        <w:r>
          <w:rPr/>
          <w:t>info@kritbi.ru</w:t>
        </w:r>
      </w:hyperlink>
      <w:r>
        <w:rPr/>
        <w:br/>
      </w:r>
      <w:r>
        <w:rPr>
          <w:rStyle w:val="Style12"/>
        </w:rPr>
        <w:t>Сайт:</w:t>
      </w:r>
      <w:r>
        <w:rPr/>
        <w:t xml:space="preserve"> </w:t>
      </w:r>
      <w:hyperlink r:id="rId12" w:tgtFrame="_blank">
        <w:r>
          <w:rPr/>
          <w:t>www.kritbi.ru</w:t>
        </w:r>
      </w:hyperlink>
      <w:r>
        <w:rPr/>
        <w:br/>
        <w:t> </w:t>
      </w:r>
    </w:p>
    <w:p>
      <w:pPr>
        <w:pStyle w:val="Style17"/>
        <w:bidi w:val="0"/>
        <w:spacing w:before="0" w:after="0"/>
        <w:jc w:val="left"/>
        <w:rPr/>
      </w:pPr>
      <w:r>
        <w:fldChar w:fldCharType="begin"/>
      </w:r>
      <w:r>
        <w:rPr/>
        <w:instrText> HYPERLINK "http://www.smb24.ru/tsentry_uslug_dlya_biznesa/tsentry_uslug" \l "Top"</w:instrText>
      </w:r>
      <w:r>
        <w:rPr/>
        <w:fldChar w:fldCharType="separate"/>
      </w:r>
      <w:r>
        <w:rPr/>
        <w:t>назад к списку</w:t>
      </w:r>
      <w:r>
        <w:rPr/>
        <w:fldChar w:fldCharType="end"/>
      </w:r>
    </w:p>
    <w:p>
      <w:pPr>
        <w:pStyle w:val="Style17"/>
        <w:bidi w:val="0"/>
        <w:jc w:val="left"/>
        <w:rPr/>
      </w:pPr>
      <w:r>
        <w:rPr/>
        <w:t> </w:t>
      </w:r>
    </w:p>
    <w:p>
      <w:pPr>
        <w:pStyle w:val="3"/>
        <w:bidi w:val="0"/>
        <w:jc w:val="left"/>
        <w:rPr/>
      </w:pPr>
      <w:bookmarkStart w:id="5" w:name="Fund"/>
      <w:bookmarkEnd w:id="5"/>
      <w:r>
        <w:rPr>
          <w:rStyle w:val="Style12"/>
          <w:b/>
        </w:rPr>
        <w:t>Красноярский краевой фонд поддержки научной и научно-технической деятельности</w:t>
      </w:r>
    </w:p>
    <w:p>
      <w:pPr>
        <w:pStyle w:val="Style17"/>
        <w:bidi w:val="0"/>
        <w:spacing w:before="0" w:after="0"/>
        <w:jc w:val="left"/>
        <w:rPr/>
      </w:pPr>
      <w:r>
        <w:rPr/>
        <w:t> </w:t>
      </w:r>
    </w:p>
    <w:p>
      <w:pPr>
        <w:pStyle w:val="Style17"/>
        <w:bidi w:val="0"/>
        <w:jc w:val="left"/>
        <w:rPr/>
      </w:pPr>
      <w:r>
        <w:rPr/>
        <w:t>Краевое государственное автономное учреждение «Красноярский краевой фонд поддержки научной и научно-технической деятельности» создано распоряжением Правительства Красноярского края от 19 декабря 2008 года № 537-р «О создании краевого государственного автономного учреждения ″Красноярский краевой фонд поддержки научной и научно-технической деятельности″».</w:t>
        <w:br/>
        <w:br/>
        <w:t>Цель Фонда: содействие развитию научной, научно-технической и инновационной деятельности на территории Красноярского края.</w:t>
        <w:br/>
        <w:br/>
        <w:t>Данная цель осуществляется посредством вовлечения в научную деятельность молодежи, студентов, аспирантов, выпускников вузов, молодых педагогических кадров, поддержки научных школ и инициативных ученых, обеспечивающих высокий уровень научных исследований и креативность научной среды.</w:t>
        <w:br/>
        <w:br/>
        <w:t>Сфера деятельности Фонда: поддержка научных исследований на территории Красноярского края и выстраивание механизмов взаимодействия между производителями и потребителями научно-инновационной продукции.</w:t>
        <w:br/>
        <w:br/>
        <w:t>Основными задачами Фонда являются:</w:t>
      </w:r>
    </w:p>
    <w:p>
      <w:pPr>
        <w:pStyle w:val="Style17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Поддержка фундаментальных научных исследований и распространение научных знаний на территории Красноярского края;</w:t>
      </w:r>
    </w:p>
    <w:p>
      <w:pPr>
        <w:pStyle w:val="Style17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Содействие в организации научной и научно-технической деятельности, представляющей интерес для Красноярского края;</w:t>
      </w:r>
    </w:p>
    <w:p>
      <w:pPr>
        <w:pStyle w:val="Style17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Содействие интеграции науки с производством, системой образования, социальной сферой;</w:t>
      </w:r>
    </w:p>
    <w:p>
      <w:pPr>
        <w:pStyle w:val="Style17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Содействие в реализации результатов научно-технической и инновационной деятельности;</w:t>
      </w:r>
    </w:p>
    <w:p>
      <w:pPr>
        <w:pStyle w:val="Style17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Содействие развитию малого предпринимательства в научно-технической сфере;</w:t>
      </w:r>
    </w:p>
    <w:p>
      <w:pPr>
        <w:pStyle w:val="Style17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Повышение привлекательности сферы научной деятельности для молодежи;</w:t>
      </w:r>
    </w:p>
    <w:p>
      <w:pPr>
        <w:pStyle w:val="Style17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Содействие в обеспечении доступа к информационным ресурсам, содержащим сведения о проводимых в Российской Федерации и (или) за ее пределами научных исследованиях и экспериментальных разработках, достигнутых научных и научно-технических результатах, с соблюдением требований законодательства Российской Федерации, связанных с охраной интеллектуальной собственности, государственной, служебной или коммерческой тайны;</w:t>
      </w:r>
    </w:p>
    <w:p>
      <w:pPr>
        <w:pStyle w:val="Style17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Повышение эффективности в использовании средств бюджета края, направляемых на финансирование научной и научно-технической деятельности в Красноярском крае.</w:t>
      </w:r>
    </w:p>
    <w:p>
      <w:pPr>
        <w:pStyle w:val="Style17"/>
        <w:bidi w:val="0"/>
        <w:spacing w:before="0" w:after="0"/>
        <w:jc w:val="left"/>
        <w:rPr/>
      </w:pPr>
      <w:r>
        <w:rPr>
          <w:rStyle w:val="Style12"/>
        </w:rPr>
        <w:t>Адрес:</w:t>
      </w:r>
      <w:r>
        <w:rPr/>
        <w:t xml:space="preserve"> 660100, г. Красноярск, улица Карла Маркса, 246 (здание «Ростелеком»), кабинет 2-08</w:t>
      </w:r>
    </w:p>
    <w:p>
      <w:pPr>
        <w:pStyle w:val="Style17"/>
        <w:bidi w:val="0"/>
        <w:spacing w:before="0" w:after="0"/>
        <w:jc w:val="left"/>
        <w:rPr/>
      </w:pPr>
      <w:r>
        <w:rPr>
          <w:rStyle w:val="Style12"/>
        </w:rPr>
        <w:t>Телефон:</w:t>
      </w:r>
      <w:r>
        <w:rPr/>
        <w:t xml:space="preserve"> (391) 291-38-51</w:t>
        <w:br/>
      </w:r>
      <w:r>
        <w:rPr>
          <w:rStyle w:val="Style12"/>
        </w:rPr>
        <w:t>E-mail:</w:t>
      </w:r>
      <w:r>
        <w:rPr/>
        <w:t xml:space="preserve"> </w:t>
      </w:r>
      <w:hyperlink r:id="rId13">
        <w:r>
          <w:rPr/>
          <w:t>info@sf-kras.ru</w:t>
        </w:r>
      </w:hyperlink>
    </w:p>
    <w:p>
      <w:pPr>
        <w:pStyle w:val="Style17"/>
        <w:bidi w:val="0"/>
        <w:spacing w:before="0" w:after="0"/>
        <w:jc w:val="left"/>
        <w:rPr/>
      </w:pPr>
      <w:r>
        <w:rPr>
          <w:rStyle w:val="Style12"/>
        </w:rPr>
        <w:t>Сайт:</w:t>
      </w:r>
      <w:r>
        <w:rPr/>
        <w:t xml:space="preserve"> </w:t>
      </w:r>
      <w:hyperlink r:id="rId14" w:tgtFrame="_blank">
        <w:r>
          <w:rPr/>
          <w:t>www.sf-kras.ru</w:t>
        </w:r>
      </w:hyperlink>
    </w:p>
    <w:p>
      <w:pPr>
        <w:pStyle w:val="Style17"/>
        <w:bidi w:val="0"/>
        <w:spacing w:before="0" w:after="0"/>
        <w:jc w:val="left"/>
        <w:rPr/>
      </w:pPr>
      <w:r>
        <w:rPr/>
        <w:t> </w:t>
      </w:r>
    </w:p>
    <w:p>
      <w:pPr>
        <w:pStyle w:val="Style17"/>
        <w:bidi w:val="0"/>
        <w:spacing w:before="0" w:after="0"/>
        <w:jc w:val="left"/>
        <w:rPr/>
      </w:pPr>
      <w:r>
        <w:fldChar w:fldCharType="begin"/>
      </w:r>
      <w:r>
        <w:rPr/>
        <w:instrText> HYPERLINK "http://www.smb24.ru/tsentry_uslug_dlya_biznesa/tsentry_uslug" \l "Top"</w:instrText>
      </w:r>
      <w:r>
        <w:rPr/>
        <w:fldChar w:fldCharType="separate"/>
      </w:r>
      <w:r>
        <w:rPr/>
        <w:t>назад к списку</w:t>
      </w:r>
      <w:r>
        <w:rPr/>
        <w:fldChar w:fldCharType="end"/>
      </w:r>
    </w:p>
    <w:p>
      <w:pPr>
        <w:pStyle w:val="Style17"/>
        <w:bidi w:val="0"/>
        <w:jc w:val="left"/>
        <w:rPr/>
      </w:pPr>
      <w:r>
        <w:rPr/>
        <w:br/>
        <w:t> </w:t>
      </w:r>
    </w:p>
    <w:p>
      <w:pPr>
        <w:pStyle w:val="3"/>
        <w:bidi w:val="0"/>
        <w:jc w:val="left"/>
        <w:rPr/>
      </w:pPr>
      <w:bookmarkStart w:id="6" w:name="Sovet"/>
      <w:bookmarkEnd w:id="6"/>
      <w:r>
        <w:rPr>
          <w:rStyle w:val="Style12"/>
          <w:b/>
        </w:rPr>
        <w:t>Совет по развитию малого и среднего предпринимательства и инновационному развитию при Губернаторе Красноярского края</w:t>
      </w:r>
    </w:p>
    <w:p>
      <w:pPr>
        <w:pStyle w:val="Style17"/>
        <w:bidi w:val="0"/>
        <w:spacing w:before="0" w:after="0"/>
        <w:jc w:val="left"/>
        <w:rPr/>
      </w:pPr>
      <w:r>
        <w:rPr/>
        <w:t> </w:t>
      </w:r>
    </w:p>
    <w:p>
      <w:pPr>
        <w:pStyle w:val="Style17"/>
        <w:bidi w:val="0"/>
        <w:jc w:val="left"/>
        <w:rPr/>
      </w:pPr>
      <w:r>
        <w:rPr/>
        <w:t>Совет по развитию малого и среднего предпринимательства и инновационному развитию при Губернаторе Красноярского края (далее - Совет) является постоянно действующим совещательным органом, обеспечивающим взаимодействие органов исполнительной власти края, органов местного самоуправления и некоммерческих организаций в области развития малого и среднего бизнеса.</w:t>
        <w:br/>
        <w:br/>
        <w:t>В своей деятельности Совет руководствуется Конституцией Российской Федерации, законодательством Российской Федерации и Красноярского края.</w:t>
        <w:br/>
        <w:br/>
        <w:t>Задачи Совета:</w:t>
      </w:r>
    </w:p>
    <w:p>
      <w:pPr>
        <w:pStyle w:val="Style17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обеспечение привлечения субъектов малого и среднего предпринимательства к участию в осуществлении государственной политики в области развития малого и среднего предпринимательства; </w:t>
      </w:r>
    </w:p>
    <w:p>
      <w:pPr>
        <w:pStyle w:val="Style17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обеспечение выдвижения инициатив, имеющих общероссийское значение и направленных на участие в осуществлении государственной политики в области развития малого и среднего предпринимательства; </w:t>
      </w:r>
    </w:p>
    <w:p>
      <w:pPr>
        <w:pStyle w:val="Style17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разработка рекомендаций для органов исполнительной власти края при определении приоритетов в области развития малого и среднего предпринимательства; </w:t>
      </w:r>
    </w:p>
    <w:p>
      <w:pPr>
        <w:pStyle w:val="Style17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обеспечение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деятельность. </w:t>
      </w:r>
    </w:p>
    <w:p>
      <w:pPr>
        <w:pStyle w:val="Style17"/>
        <w:bidi w:val="0"/>
        <w:spacing w:before="0" w:after="0"/>
        <w:jc w:val="left"/>
        <w:rPr/>
      </w:pPr>
      <w:hyperlink r:id="rId15">
        <w:r>
          <w:rPr/>
          <w:t>Состав совета по развитию малого и среднего предпринимательства и инновационному развитию при губернаторе Красноярского края</w:t>
        </w:r>
      </w:hyperlink>
      <w:r>
        <w:rPr/>
        <w:t> </w:t>
        <w:br/>
        <w:br/>
      </w:r>
      <w:hyperlink r:id="rId16">
        <w:r>
          <w:rPr/>
          <w:t>План работы совета по развитию малого и среднего предпринимательства и инновационному развитию при губернаторе Красноярского края</w:t>
        </w:r>
      </w:hyperlink>
      <w:r>
        <w:rPr/>
        <w:t> </w:t>
        <w:br/>
        <w:br/>
      </w:r>
      <w:hyperlink r:id="rId17">
        <w:r>
          <w:rPr/>
          <w:t>УКАЗ № 50-уг от 23 марта 2009 года губернатора Красноярского края о создании совета по развитию малого и среднего предпринимательства при губернаторе Красноярского края"</w:t>
        </w:r>
      </w:hyperlink>
      <w:r>
        <w:rPr/>
        <w:br/>
        <w:br/>
      </w:r>
      <w:hyperlink r:id="rId18">
        <w:r>
          <w:rPr/>
          <w:t>УКАЗ № 61-уг от 14 марта 2019 года губернатора Красноярского края о внесении изменений в указ губернатора Красноярского края от 23.03.2009 n 50-уг "</w:t>
        </w:r>
      </w:hyperlink>
      <w:r>
        <w:rPr/>
        <w:br/>
        <w:br/>
        <w:t xml:space="preserve">  </w:t>
      </w:r>
    </w:p>
    <w:p>
      <w:pPr>
        <w:pStyle w:val="Style17"/>
        <w:bidi w:val="0"/>
        <w:spacing w:before="0" w:after="0"/>
        <w:jc w:val="left"/>
        <w:rPr/>
      </w:pPr>
      <w:r>
        <w:fldChar w:fldCharType="begin"/>
      </w:r>
      <w:r>
        <w:rPr/>
        <w:instrText> HYPERLINK "http://www.smb24.ru/tsentry_uslug_dlya_biznesa/tsentry_uslug" \l "Top"</w:instrText>
      </w:r>
      <w:r>
        <w:rPr/>
        <w:fldChar w:fldCharType="separate"/>
      </w:r>
      <w:r>
        <w:rPr/>
        <w:t>назад к списку</w:t>
      </w:r>
      <w:r>
        <w:rPr/>
        <w:fldChar w:fldCharType="end"/>
      </w:r>
    </w:p>
    <w:p>
      <w:pPr>
        <w:pStyle w:val="Style17"/>
        <w:bidi w:val="0"/>
        <w:jc w:val="left"/>
        <w:rPr/>
      </w:pPr>
      <w:r>
        <w:rPr/>
        <w:t> </w:t>
      </w:r>
    </w:p>
    <w:p>
      <w:pPr>
        <w:pStyle w:val="3"/>
        <w:bidi w:val="0"/>
        <w:jc w:val="left"/>
        <w:rPr/>
      </w:pPr>
      <w:bookmarkStart w:id="7" w:name="CPP_Kras"/>
      <w:bookmarkEnd w:id="7"/>
      <w:r>
        <w:rPr>
          <w:rStyle w:val="Style12"/>
          <w:b/>
        </w:rPr>
        <w:t>Муниципальное учреждение города Красноярска «Центр содействия малому и среднему предпринимательству» (МУ «ЦС МСП»)</w:t>
      </w:r>
    </w:p>
    <w:p>
      <w:pPr>
        <w:pStyle w:val="Style17"/>
        <w:bidi w:val="0"/>
        <w:spacing w:before="0" w:after="0"/>
        <w:jc w:val="left"/>
        <w:rPr/>
      </w:pPr>
      <w:r>
        <w:rPr/>
        <w:t> </w:t>
      </w:r>
    </w:p>
    <w:p>
      <w:pPr>
        <w:pStyle w:val="Style17"/>
        <w:bidi w:val="0"/>
        <w:jc w:val="left"/>
        <w:rPr/>
      </w:pPr>
      <w:r>
        <w:rPr/>
        <w:t>Муниципальное автономное учреждение «Центр содействия малому и среднему предпринимательству» (МАУ «ЦС МСП») создано администрацией города Красноярска. Целью учреждения является реализация  государственной политики развития малого и среднего предпринимательства.</w:t>
        <w:br/>
        <w:br/>
        <w:t>Для достижения указанных целей Центр оказывает услуги:</w:t>
        <w:br/>
        <w:br/>
        <w:t>-</w:t>
      </w:r>
      <w:r>
        <w:rPr>
          <w:rStyle w:val="Style12"/>
        </w:rPr>
        <w:t xml:space="preserve"> подготовка проектов документов субъектам малого и среднего предпринимательства города Красноярска и физическим лицам:</w:t>
      </w:r>
    </w:p>
    <w:p>
      <w:pPr>
        <w:pStyle w:val="Style17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бизнес-планов;</w:t>
      </w:r>
    </w:p>
    <w:p>
      <w:pPr>
        <w:pStyle w:val="Style17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для регистрации юридических лиц и индивидуальных предпринимателей;</w:t>
      </w:r>
    </w:p>
    <w:p>
      <w:pPr>
        <w:pStyle w:val="Style17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для постановки на учет в налоговых органах;</w:t>
      </w:r>
    </w:p>
    <w:p>
      <w:pPr>
        <w:pStyle w:val="Style17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налоговой и страховой отчетности;</w:t>
      </w:r>
    </w:p>
    <w:p>
      <w:pPr>
        <w:pStyle w:val="Style17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для ликвидации юридических лиц и прекращения деятельности индивидуальных предпринимателей;</w:t>
      </w:r>
    </w:p>
    <w:p>
      <w:pPr>
        <w:pStyle w:val="Style17"/>
        <w:bidi w:val="0"/>
        <w:jc w:val="left"/>
        <w:rPr/>
      </w:pPr>
      <w:r>
        <w:rPr/>
        <w:t xml:space="preserve">- </w:t>
      </w:r>
      <w:r>
        <w:rPr>
          <w:rStyle w:val="Style12"/>
        </w:rPr>
        <w:t>по проведение экспертизы пакета документации, представляемой субъектами малого и среднего предпринимательства на получение субсидий в рамках муниципальной программы "Поддержка и развитие малого и среднего предпринимательства в городе Красноярске";</w:t>
      </w:r>
      <w:r>
        <w:rPr/>
        <w:br/>
      </w:r>
      <w:r>
        <w:rPr>
          <w:rStyle w:val="Style12"/>
        </w:rPr>
        <w:t>- проведение обучающих семинаров по вопросам:</w:t>
      </w:r>
    </w:p>
    <w:p>
      <w:pPr>
        <w:pStyle w:val="Style17"/>
        <w:numPr>
          <w:ilvl w:val="0"/>
          <w:numId w:val="9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организации собственного дела, выбору режима налогообложения, регистрации субъектов предпринимательской деятельности, лицензированию отдельных видов деятельности;</w:t>
      </w:r>
    </w:p>
    <w:p>
      <w:pPr>
        <w:pStyle w:val="Style17"/>
        <w:numPr>
          <w:ilvl w:val="0"/>
          <w:numId w:val="9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участию в программах поддержки предпринимательства, кредитованию, предоставлению поручительств по финансовым обязательствам;</w:t>
      </w:r>
    </w:p>
    <w:p>
      <w:pPr>
        <w:pStyle w:val="Style17"/>
        <w:numPr>
          <w:ilvl w:val="0"/>
          <w:numId w:val="9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бизнес-планирования;</w:t>
      </w:r>
    </w:p>
    <w:p>
      <w:pPr>
        <w:pStyle w:val="Style17"/>
        <w:numPr>
          <w:ilvl w:val="0"/>
          <w:numId w:val="9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уплате страховых взносов в ПФР, ФФОМС и ФСС;</w:t>
      </w:r>
    </w:p>
    <w:p>
      <w:pPr>
        <w:pStyle w:val="Style17"/>
        <w:numPr>
          <w:ilvl w:val="0"/>
          <w:numId w:val="9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применению ККТ</w:t>
      </w:r>
    </w:p>
    <w:p>
      <w:pPr>
        <w:pStyle w:val="Style17"/>
        <w:bidi w:val="0"/>
        <w:jc w:val="left"/>
        <w:rPr/>
      </w:pPr>
      <w:r>
        <w:rPr/>
        <w:t xml:space="preserve">- </w:t>
      </w:r>
      <w:r>
        <w:rPr>
          <w:rStyle w:val="Style12"/>
        </w:rPr>
        <w:t>по предоставлению поручительств по финансовым обязательствам (кредитам и займам);</w:t>
      </w:r>
      <w:r>
        <w:rPr/>
        <w:br/>
        <w:t xml:space="preserve">- </w:t>
      </w:r>
      <w:r>
        <w:rPr>
          <w:rStyle w:val="Style12"/>
        </w:rPr>
        <w:t>предоставление консультационно-информационных услуг на сайте МАУ «ЦС МСП».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2"/>
        </w:rPr>
        <w:t>Кто может получить поддержку?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- Физические лица, зарегистрированный на территории г. Красноярска и  желающие реализовать свой предпринимательский потенциал.</w:t>
        <w:br/>
        <w:t>- Юридические лица и индивидуальные предприниматели, зарегистрированные и на территории г. Красноярска и включенные в единый реестр субъектом малого и среднего предпринимательства.</w:t>
      </w:r>
    </w:p>
    <w:p>
      <w:pPr>
        <w:pStyle w:val="Style17"/>
        <w:bidi w:val="0"/>
        <w:spacing w:before="0" w:after="0"/>
        <w:jc w:val="left"/>
        <w:rPr/>
      </w:pPr>
      <w:r>
        <w:rPr>
          <w:rStyle w:val="Style12"/>
        </w:rPr>
        <w:t>Адрес:</w:t>
      </w:r>
      <w:r>
        <w:rPr/>
        <w:t xml:space="preserve"> 660022, г. Красноярск, ул. Никитина, 3Б, 1-й этаж.</w:t>
        <w:br/>
      </w:r>
      <w:r>
        <w:rPr>
          <w:rStyle w:val="Style12"/>
        </w:rPr>
        <w:t>Телефон/факс:</w:t>
      </w:r>
      <w:r>
        <w:rPr/>
        <w:t xml:space="preserve"> (391) 276-36-00</w:t>
        <w:br/>
      </w:r>
      <w:r>
        <w:rPr>
          <w:rStyle w:val="Style12"/>
        </w:rPr>
        <w:t xml:space="preserve">E-mail: </w:t>
      </w:r>
      <w:hyperlink r:id="rId19">
        <w:r>
          <w:rPr/>
          <w:t>csmsp@mail.ru</w:t>
        </w:r>
      </w:hyperlink>
      <w:r>
        <w:rPr/>
        <w:br/>
      </w:r>
      <w:r>
        <w:rPr>
          <w:rStyle w:val="Style12"/>
        </w:rPr>
        <w:t xml:space="preserve">Сайт: </w:t>
      </w:r>
      <w:hyperlink r:id="rId20" w:tgtFrame="_blank">
        <w:r>
          <w:rPr/>
          <w:t>www.smbkras.ru</w:t>
        </w:r>
      </w:hyperlink>
    </w:p>
    <w:p>
      <w:pPr>
        <w:pStyle w:val="Style17"/>
        <w:bidi w:val="0"/>
        <w:spacing w:before="0" w:after="0"/>
        <w:jc w:val="left"/>
        <w:rPr/>
      </w:pPr>
      <w:r>
        <w:rPr/>
        <w:t> </w:t>
      </w:r>
    </w:p>
    <w:p>
      <w:pPr>
        <w:pStyle w:val="Style17"/>
        <w:bidi w:val="0"/>
        <w:spacing w:before="0" w:after="0"/>
        <w:jc w:val="left"/>
        <w:rPr/>
      </w:pPr>
      <w:r>
        <w:fldChar w:fldCharType="begin"/>
      </w:r>
      <w:r>
        <w:rPr/>
        <w:instrText> HYPERLINK "http://www.smb24.ru/tsentry_uslug_dlya_biznesa/tsentry_uslug" \l "Top"</w:instrText>
      </w:r>
      <w:r>
        <w:rPr/>
        <w:fldChar w:fldCharType="separate"/>
      </w:r>
      <w:r>
        <w:rPr/>
        <w:t>назад к списку</w:t>
      </w:r>
      <w:r>
        <w:rPr/>
        <w:fldChar w:fldCharType="end"/>
      </w:r>
    </w:p>
    <w:p>
      <w:pPr>
        <w:pStyle w:val="Style17"/>
        <w:bidi w:val="0"/>
        <w:jc w:val="left"/>
        <w:rPr/>
      </w:pPr>
      <w:r>
        <w:rPr/>
        <w:t> </w:t>
      </w:r>
    </w:p>
    <w:p>
      <w:pPr>
        <w:pStyle w:val="3"/>
        <w:bidi w:val="0"/>
        <w:jc w:val="left"/>
        <w:rPr/>
      </w:pPr>
      <w:r>
        <w:rPr/>
        <w:br/>
      </w:r>
      <w:bookmarkStart w:id="8" w:name="ARID"/>
      <w:bookmarkEnd w:id="8"/>
      <w:r>
        <w:rPr>
          <w:rStyle w:val="Style12"/>
          <w:b/>
        </w:rPr>
        <w:t>Агентство развития инновационной деятельности Красноярского края</w:t>
      </w:r>
    </w:p>
    <w:p>
      <w:pPr>
        <w:pStyle w:val="Style17"/>
        <w:bidi w:val="0"/>
        <w:jc w:val="left"/>
        <w:rPr/>
      </w:pPr>
      <w:r>
        <w:rPr/>
        <w:t>ОАО "Агентство развития инновационной деятельности Красноярского края" (АРИД) является государственным региональным институтом развития, 100% акций компании находится в краевой собственности. </w:t>
        <w:br/>
        <w:t>Цель деятельности - формирование сектора технологического бизнеса в экономике Красноярского края, в том числе через индивидуальное сопровождение субъектов малого и среднего технологического предпринимательства региона.</w:t>
        <w:br/>
        <w:br/>
        <w:t>АРИД сфокусирован на работе с малыми и средними технологическими предприятиями, услуги для предприятий целевого сегмента оказываются на безвозмездной основе. АРИД оказывает услуги в ключевых для успешного развития предприятий сферах: экспертная поддержка и трансфер технологий, привлечение финансирования, содействие расширению сбыта. Услуги включают в себя разработку бизнес-планов и программ развития, по заказам проводятся маркетинговые исследования. </w:t>
        <w:br/>
        <w:br/>
        <w:t>Специалисты агентства помогают представителям малого и среднего предпринимательства в подготовке документации для подачи заявок на получение инвестиций, грантов и субсидий, поиске партнеров при формировании и реализации проектов.Услуги оказываются как собственными силами, так и с привлечением партнеров.</w:t>
        <w:br/>
        <w:br/>
        <w:t>г. Красноярск, пр. Свободный, 75</w:t>
        <w:br/>
      </w:r>
      <w:hyperlink r:id="rId21" w:tgtFrame="_blank">
        <w:r>
          <w:rPr/>
          <w:t>www.krskinvest.ru</w:t>
        </w:r>
      </w:hyperlink>
      <w:r>
        <w:rPr/>
        <w:br/>
        <w:br/>
      </w:r>
      <w:r>
        <w:fldChar w:fldCharType="begin"/>
      </w:r>
      <w:r>
        <w:rPr/>
        <w:instrText> HYPERLINK "http://www.smb24.ru/tsentry_uslug_dlya_biznesa/tsentry_uslug" \l "Top"</w:instrText>
      </w:r>
      <w:r>
        <w:rPr/>
        <w:fldChar w:fldCharType="separate"/>
      </w:r>
      <w:r>
        <w:rPr/>
        <w:t>назад к списку</w:t>
      </w:r>
      <w:r>
        <w:rPr/>
        <w:fldChar w:fldCharType="end"/>
      </w:r>
      <w:r>
        <w:rPr/>
        <w:br/>
        <w:t> </w:t>
      </w:r>
    </w:p>
    <w:p>
      <w:pPr>
        <w:pStyle w:val="3"/>
        <w:bidi w:val="0"/>
        <w:jc w:val="left"/>
        <w:rPr/>
      </w:pPr>
      <w:bookmarkStart w:id="9" w:name="Fund_zel"/>
      <w:bookmarkEnd w:id="9"/>
      <w:r>
        <w:rPr>
          <w:rStyle w:val="Style12"/>
          <w:b/>
        </w:rPr>
        <w:t>Некоммерческая организация «Фонд развития предпринимательства города Зеленогорска»</w:t>
      </w:r>
    </w:p>
    <w:p>
      <w:pPr>
        <w:pStyle w:val="Style17"/>
        <w:bidi w:val="0"/>
        <w:spacing w:before="0" w:after="0"/>
        <w:jc w:val="left"/>
        <w:rPr/>
      </w:pPr>
      <w:r>
        <w:rPr>
          <w:rStyle w:val="Style12"/>
        </w:rPr>
        <w:t>Некоммерческая организация «Фонд развития предпринимательства г. Зеленогорска» </w:t>
      </w:r>
      <w:r>
        <w:rPr/>
        <w:t>оказывает финансовую поддержку субъектам малого и среднего предпринимательства, ведущим деятельность на территории ЗАТО г. Зеленогорск или желающим открыть свое дело в закрытом городе:</w:t>
      </w:r>
    </w:p>
    <w:p>
      <w:pPr>
        <w:pStyle w:val="Style17"/>
        <w:bidi w:val="0"/>
        <w:spacing w:before="0" w:after="0"/>
        <w:jc w:val="left"/>
        <w:rPr/>
      </w:pPr>
      <w:r>
        <w:rPr/>
        <w:t> </w:t>
      </w:r>
    </w:p>
    <w:p>
      <w:pPr>
        <w:pStyle w:val="Style17"/>
        <w:bidi w:val="0"/>
        <w:spacing w:before="0" w:after="0"/>
        <w:jc w:val="left"/>
        <w:rPr/>
      </w:pPr>
      <w:r>
        <w:rPr>
          <w:rStyle w:val="Style12"/>
        </w:rPr>
        <w:t xml:space="preserve">Адрес: </w:t>
      </w:r>
      <w:r>
        <w:rPr/>
        <w:t>663690, г. Зеленогорск, ул. Ленина, д. 18, офис 28 (4 этаж)</w:t>
        <w:br/>
      </w:r>
      <w:r>
        <w:rPr>
          <w:rStyle w:val="Style12"/>
        </w:rPr>
        <w:t>Телефон/Факс:</w:t>
      </w:r>
      <w:r>
        <w:rPr/>
        <w:t xml:space="preserve"> +7 (39169) 2-28-48</w:t>
        <w:br/>
      </w:r>
      <w:r>
        <w:rPr>
          <w:rStyle w:val="Style12"/>
        </w:rPr>
        <w:t>E-mail:</w:t>
      </w:r>
      <w:r>
        <w:rPr/>
        <w:t xml:space="preserve"> </w:t>
      </w:r>
      <w:hyperlink r:id="rId22">
        <w:r>
          <w:rPr/>
          <w:t>ag_pb_zelenogorsk@mail.ru</w:t>
        </w:r>
      </w:hyperlink>
      <w:r>
        <w:rPr/>
        <w:br/>
        <w:br/>
        <w:t xml:space="preserve">Более подробная информация представлена </w:t>
      </w:r>
      <w:hyperlink r:id="rId23" w:tgtFrame="_blank">
        <w:r>
          <w:rPr/>
          <w:t>на сайте Администрации г. Зеленогорска</w:t>
        </w:r>
      </w:hyperlink>
    </w:p>
    <w:p>
      <w:pPr>
        <w:pStyle w:val="Style17"/>
        <w:bidi w:val="0"/>
        <w:spacing w:before="0" w:after="0"/>
        <w:jc w:val="left"/>
        <w:rPr/>
      </w:pPr>
      <w:r>
        <w:rPr/>
        <w:t> </w:t>
      </w:r>
    </w:p>
    <w:p>
      <w:pPr>
        <w:pStyle w:val="Style17"/>
        <w:bidi w:val="0"/>
        <w:jc w:val="left"/>
        <w:rPr/>
      </w:pPr>
      <w:r>
        <w:fldChar w:fldCharType="begin"/>
      </w:r>
      <w:r>
        <w:rPr/>
        <w:instrText> HYPERLINK "http://www.smb24.ru/tsentry_uslug_dlya_biznesa/tsentry_uslug" \l "Top"</w:instrText>
      </w:r>
      <w:r>
        <w:rPr/>
        <w:fldChar w:fldCharType="separate"/>
      </w:r>
      <w:r>
        <w:rPr/>
        <w:t>назад к списку</w:t>
      </w:r>
      <w:r>
        <w:rPr/>
        <w:fldChar w:fldCharType="end"/>
      </w:r>
    </w:p>
    <w:p>
      <w:pPr>
        <w:pStyle w:val="3"/>
        <w:bidi w:val="0"/>
        <w:jc w:val="left"/>
        <w:rPr/>
      </w:pPr>
      <w:r>
        <w:rPr/>
        <w:br/>
      </w:r>
      <w:bookmarkStart w:id="10" w:name="Obsch_initiative"/>
      <w:bookmarkEnd w:id="10"/>
      <w:r>
        <w:rPr>
          <w:rStyle w:val="Style12"/>
          <w:b/>
        </w:rPr>
        <w:t>Краевой центр поддержки общественных инициатив</w:t>
      </w:r>
    </w:p>
    <w:p>
      <w:pPr>
        <w:pStyle w:val="Style17"/>
        <w:bidi w:val="0"/>
        <w:spacing w:before="0" w:after="0"/>
        <w:jc w:val="left"/>
        <w:rPr/>
      </w:pPr>
      <w:r>
        <w:rPr/>
        <w:t>Краевой центр поддержки общественных инициатив (далее Центр) был учрежден агентством молодежной политики и реализации программ общественного развития Красноярского края и открылся 23 декабря 2015 года.</w:t>
        <w:br/>
        <w:br/>
        <w:t>Если вы активный гражданин или предприниматель, желающий помочь кому бы то ни было, или же вы руководитель, менеджер или доброволец социально ориентированной некоммерческой организации, Центр поможет вам в решении многих вопросов.</w:t>
        <w:br/>
        <w:br/>
        <w:t>Начало любого дела - формирование хорошей идеи. А если идея имеет в себе социально значимый аспект, то специалисты Центра помогут решить некоторые возникающие вопросы и устранить подводные камни, встречающиеся на пути воплощения идеи в жизнь.</w:t>
        <w:br/>
        <w:br/>
        <w:t>Вы можете получить ответы на вопросы "С чего начать и как оформить социальный проект", "Что сделать для того, чтобы зарегистрировать некоммерческую организацию", "Какие документы требуются для создания НКО" и многие другие.</w:t>
        <w:br/>
        <w:br/>
        <w:t>Основной целью Центра является оказание содействия в развитии гражданских институтов на территории Красноярского края посредством создания доступной и качественной инфраструктуры и сервисов поддержки общественных инициатив, вовлеченных в процесс общественного участия в социальной сфере.</w:t>
        <w:br/>
        <w:br/>
        <w:t>Цели реализуются через предоставление консультационной, методической, образовательной, информационной и экспертной поддержки общественным организациям и инициативным группам граждан, а также реализацию собственных гражданских инициатив и проектов.</w:t>
        <w:br/>
        <w:br/>
        <w:t>Центр работает ежедневно без выходных с 9.00 до 22.00. Специалисты Центра всегда готовы вам помочь!</w:t>
        <w:br/>
        <w:br/>
        <w:t>Тел. + 7 (391)200-49-18</w:t>
        <w:br/>
        <w:t>E-mail: </w:t>
      </w:r>
      <w:hyperlink r:id="rId24">
        <w:r>
          <w:rPr/>
          <w:t>centrpro24@mail.ru</w:t>
        </w:r>
      </w:hyperlink>
      <w:r>
        <w:rPr/>
        <w:br/>
        <w:br/>
        <w:t>Более подробная информация представлена </w:t>
      </w:r>
      <w:hyperlink r:id="rId25" w:tgtFrame="_blank">
        <w:r>
          <w:rPr/>
          <w:t>на сайте</w:t>
        </w:r>
      </w:hyperlink>
      <w:r>
        <w:rPr/>
        <w:br/>
        <w:br/>
      </w:r>
      <w:r>
        <w:fldChar w:fldCharType="begin"/>
      </w:r>
      <w:r>
        <w:rPr/>
        <w:instrText> HYPERLINK "http://www.smb24.ru/tsentry_uslug_dlya_biznesa/tsentry_uslug" \l "Top"</w:instrText>
      </w:r>
      <w:r>
        <w:rPr/>
        <w:fldChar w:fldCharType="separate"/>
      </w:r>
      <w:r>
        <w:rPr/>
        <w:t>назад к списку</w:t>
      </w:r>
      <w:r>
        <w:rPr/>
        <w:fldChar w:fldCharType="end"/>
      </w:r>
      <w:r>
        <w:rPr/>
        <w:br/>
        <w:br/>
        <w:t> 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6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6"/>
    <w:next w:val="Style17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3">
    <w:name w:val="Heading 3"/>
    <w:basedOn w:val="Style16"/>
    <w:next w:val="Style17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pb24.ru/exporters/" TargetMode="External"/><Relationship Id="rId3" Type="http://schemas.openxmlformats.org/officeDocument/2006/relationships/hyperlink" Target="http://agpb24.ru/exporters/" TargetMode="External"/><Relationship Id="rId4" Type="http://schemas.openxmlformats.org/officeDocument/2006/relationships/hyperlink" Target="http://agpb24.ru/common/oficialnye-dokumenty/" TargetMode="External"/><Relationship Id="rId5" Type="http://schemas.openxmlformats.org/officeDocument/2006/relationships/hyperlink" Target="mailto:info@agpb24.ru" TargetMode="External"/><Relationship Id="rId6" Type="http://schemas.openxmlformats.org/officeDocument/2006/relationships/hyperlink" Target="http://www.agpb24.ru/" TargetMode="External"/><Relationship Id="rId7" Type="http://schemas.openxmlformats.org/officeDocument/2006/relationships/hyperlink" Target="http://agpb24.ru/common/regionalnyj-centr-podderzhki-predprinimatelstva/" TargetMode="External"/><Relationship Id="rId8" Type="http://schemas.openxmlformats.org/officeDocument/2006/relationships/hyperlink" Target="http://agpb24.ru/exporters/" TargetMode="External"/><Relationship Id="rId9" Type="http://schemas.openxmlformats.org/officeDocument/2006/relationships/hyperlink" Target="http://agpb24.ru/common/regionalnyj-centr-kompetencij/" TargetMode="External"/><Relationship Id="rId10" Type="http://schemas.openxmlformats.org/officeDocument/2006/relationships/hyperlink" Target="http://agpb24.ru/common/centr-klasternogo-razvitiya/" TargetMode="External"/><Relationship Id="rId11" Type="http://schemas.openxmlformats.org/officeDocument/2006/relationships/hyperlink" Target="mailto:info@kritbi.ru" TargetMode="External"/><Relationship Id="rId12" Type="http://schemas.openxmlformats.org/officeDocument/2006/relationships/hyperlink" Target="http://www.kritbi.ru/" TargetMode="External"/><Relationship Id="rId13" Type="http://schemas.openxmlformats.org/officeDocument/2006/relationships/hyperlink" Target="mailto:info@sf-kras.ru" TargetMode="External"/><Relationship Id="rId14" Type="http://schemas.openxmlformats.org/officeDocument/2006/relationships/hyperlink" Target="http://www.sf-kras.ru/" TargetMode="External"/><Relationship Id="rId15" Type="http://schemas.openxmlformats.org/officeDocument/2006/relationships/hyperlink" Target="http://www.smb24.ru/UserFiles/Raznoe/Sostav_soveta.docx" TargetMode="External"/><Relationship Id="rId16" Type="http://schemas.openxmlformats.org/officeDocument/2006/relationships/hyperlink" Target="http://www.smb24.ru/UserFiles/Raznoe/plan_raboty_2019.pdf" TargetMode="External"/><Relationship Id="rId17" Type="http://schemas.openxmlformats.org/officeDocument/2006/relationships/hyperlink" Target="http://www.smb24.ru/UserFiles/Raznoe/50_ug.docx" TargetMode="External"/><Relationship Id="rId18" Type="http://schemas.openxmlformats.org/officeDocument/2006/relationships/hyperlink" Target="http://www.smb24.ru/UserFiles/Raznoe/61_ug.docx" TargetMode="External"/><Relationship Id="rId19" Type="http://schemas.openxmlformats.org/officeDocument/2006/relationships/hyperlink" Target="mailto:csmsp@mail.ru" TargetMode="External"/><Relationship Id="rId20" Type="http://schemas.openxmlformats.org/officeDocument/2006/relationships/hyperlink" Target="http://www.smbkras.ru/" TargetMode="External"/><Relationship Id="rId21" Type="http://schemas.openxmlformats.org/officeDocument/2006/relationships/hyperlink" Target="http://www.krskinvest.ru/" TargetMode="External"/><Relationship Id="rId22" Type="http://schemas.openxmlformats.org/officeDocument/2006/relationships/hyperlink" Target="mailto:ag_pb_zelenogorsk@mail.ru" TargetMode="External"/><Relationship Id="rId23" Type="http://schemas.openxmlformats.org/officeDocument/2006/relationships/hyperlink" Target="http://www.zeladmin.ru/malyj-i-srednij-biznes/informaciya-ob-organizaciyah-obrazuyushih-infrastrukturu-podderzhki-subektov-malogo-i-srednego-predprinimatelstva-usloviyah-i-o/nekommercheskaya-organizaciya-fond-razvitiya-predprinimatelstva-goroda-zelenogorska" TargetMode="External"/><Relationship Id="rId24" Type="http://schemas.openxmlformats.org/officeDocument/2006/relationships/hyperlink" Target="mailto:centrpro24@mail.ru" TargetMode="External"/><Relationship Id="rId25" Type="http://schemas.openxmlformats.org/officeDocument/2006/relationships/hyperlink" Target="http://gokrk.ru/nocommerce-companies/tsentr-poi/" TargetMode="Externa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LibreOffice/7.0.1.2$Windows_x86 LibreOffice_project/7cbcfc562f6eb6708b5ff7d7397325de9e764452</Application>
  <Pages>11</Pages>
  <Words>2368</Words>
  <Characters>18072</Characters>
  <CharactersWithSpaces>20364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2020-12-01T11:13:31Z</dcterms:created>
  <dc:creator/>
  <dc:description/>
  <dc:language>ru-RU</dc:language>
  <cp:lastModifiedBy/>
  <dcterms:modified xsi:type="dcterms:W3CDTF">2020-12-01T11:14:58Z</dcterms:modified>
  <cp:revision>1</cp:revision>
  <dc:subject/>
  <dc:title/>
</cp:coreProperties>
</file>