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67"/>
        <w:gridCol w:w="3082"/>
        <w:gridCol w:w="2718"/>
      </w:tblGrid>
      <w:tr>
        <w:trPr/>
        <w:tc>
          <w:tcPr>
            <w:tcW w:w="3367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11 декабря  2019г. в 10-00</w:t>
            </w:r>
          </w:p>
        </w:tc>
        <w:tc>
          <w:tcPr>
            <w:tcW w:w="30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2718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                       №   </w:t>
            </w:r>
            <w:r>
              <w:rPr>
                <w:sz w:val="28"/>
                <w:szCs w:val="28"/>
              </w:rPr>
              <w:t>15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320"/>
        <w:gridCol w:w="6034"/>
      </w:tblGrid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Гудков Дмитрий Евгеньевич </w:t>
            </w:r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Рачеева Елена Викторовна                                  </w:t>
            </w:r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Киселева  Анна Викторовна                                  </w:t>
            </w:r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bookmarkStart w:id="0" w:name="__DdeLink__307_1045095966"/>
            <w:r>
              <w:rPr>
                <w:sz w:val="24"/>
                <w:szCs w:val="24"/>
              </w:rPr>
              <w:t>Андриянова Ольга Геннадьевна</w:t>
            </w:r>
            <w:bookmarkEnd w:id="0"/>
          </w:p>
          <w:p>
            <w:pPr>
              <w:pStyle w:val="Normal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Иванова Ирина Алексеевна</w:t>
            </w:r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320" w:type="dxa"/>
            <w:tcBorders/>
            <w:shd w:color="auto" w:fill="auto" w:val="clear"/>
          </w:tcPr>
          <w:p>
            <w:pPr>
              <w:pStyle w:val="Normal"/>
              <w:rPr/>
            </w:pPr>
            <w:bookmarkStart w:id="1" w:name="__DdeLink__624_2186788010"/>
            <w:r>
              <w:rPr>
                <w:rStyle w:val="Style14"/>
                <w:b w:val="false"/>
                <w:bCs w:val="false"/>
                <w:sz w:val="24"/>
                <w:szCs w:val="24"/>
              </w:rPr>
              <w:t xml:space="preserve">Сухинин Никита Николаевич </w:t>
            </w:r>
            <w:bookmarkEnd w:id="1"/>
          </w:p>
        </w:tc>
        <w:tc>
          <w:tcPr>
            <w:tcW w:w="603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</w:tbl>
    <w:p>
      <w:pPr>
        <w:pStyle w:val="Normal"/>
        <w:ind w:firstLine="708"/>
        <w:jc w:val="both"/>
        <w:rPr/>
      </w:pPr>
      <w:r>
        <w:rPr/>
      </w:r>
    </w:p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rStyle w:val="ListLabel1"/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>Сухинин Никита Николаевич, Андриянова Ольга Геннадьевна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 рассмотрение комиссии поступило заявление (заявление № 02-41/3685 от 12.11.2019) от </w:t>
      </w:r>
      <w:r>
        <w:rPr>
          <w:b/>
          <w:sz w:val="28"/>
          <w:szCs w:val="28"/>
        </w:rPr>
        <w:t>ИП Хасановой Александр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Владимировны, </w:t>
      </w:r>
      <w:r>
        <w:rPr>
          <w:sz w:val="28"/>
          <w:szCs w:val="28"/>
        </w:rPr>
        <w:t xml:space="preserve">ИНН 245906869752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 заключении договор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на размещение временн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сооружени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на земельных участках по адресам: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1) г. Шарыпово, мкр. 6, дом 5 напротив павильона «Ермолинские полуфабрикаты»;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2) г. Шарыпово, мкр. Пионерный, дом 12 вдоль дороги;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3) г. Шарыпово, пр. Байконур, дом 1,  с восточной стороны здания,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площадью 24 кв.м. (4 на 6 метров), вид разрешенного использования: для эксплуатации временного сооружения – </w:t>
      </w:r>
      <w:r>
        <w:rPr>
          <w:b/>
          <w:bCs/>
          <w:sz w:val="28"/>
          <w:szCs w:val="28"/>
        </w:rPr>
        <w:t>павильон</w:t>
      </w:r>
      <w:r>
        <w:rPr>
          <w:sz w:val="28"/>
          <w:szCs w:val="28"/>
        </w:rPr>
        <w:t xml:space="preserve"> (продовольственные товары, фрукты, овощи).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14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14"/>
        <w:jc w:val="both"/>
        <w:rPr/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Отказать ИП Хасановой А.В. </w:t>
      </w:r>
      <w:r>
        <w:rPr>
          <w:b w:val="false"/>
          <w:bCs w:val="false"/>
          <w:sz w:val="28"/>
          <w:szCs w:val="28"/>
        </w:rPr>
        <w:t xml:space="preserve">в заключении договора на размещение временных сооружений </w:t>
      </w:r>
      <w:r>
        <w:rPr>
          <w:b w:val="false"/>
          <w:bCs w:val="false"/>
          <w:sz w:val="28"/>
          <w:szCs w:val="28"/>
        </w:rPr>
        <w:t>по земельному участку: г. Шарыпово, мкр. 6, дом 5 напротив павиль</w:t>
      </w:r>
      <w:r>
        <w:rPr>
          <w:sz w:val="28"/>
          <w:szCs w:val="28"/>
        </w:rPr>
        <w:t xml:space="preserve">она «Ермолинские полуфабрикаты», </w:t>
      </w:r>
      <w:bookmarkStart w:id="2" w:name="__DdeLink__476_3384180882111"/>
      <w:bookmarkEnd w:id="2"/>
      <w:r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 установк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и эксплуатаци</w:t>
      </w:r>
      <w:r>
        <w:rPr>
          <w:b/>
          <w:bCs/>
          <w:sz w:val="28"/>
          <w:szCs w:val="28"/>
        </w:rPr>
        <w:t>ю</w:t>
      </w:r>
      <w:r>
        <w:rPr>
          <w:sz w:val="28"/>
          <w:szCs w:val="28"/>
        </w:rPr>
        <w:t xml:space="preserve"> нестационарного торгового объекта  </w:t>
      </w:r>
      <w:r>
        <w:rPr>
          <w:b/>
          <w:bCs/>
          <w:sz w:val="28"/>
          <w:szCs w:val="28"/>
        </w:rPr>
        <w:t xml:space="preserve">- павильона </w:t>
      </w:r>
      <w:r>
        <w:rPr>
          <w:sz w:val="28"/>
          <w:szCs w:val="28"/>
        </w:rPr>
        <w:t xml:space="preserve">(продовольственные товары: фрукты, овощи), площадью 24 кв.м. </w:t>
      </w:r>
      <w:bookmarkStart w:id="3" w:name="__DdeLink__304_151745567211"/>
      <w:r>
        <w:rPr>
          <w:sz w:val="28"/>
          <w:szCs w:val="28"/>
        </w:rPr>
        <w:t>в связи с тем, что предполагаемое место размещения торгового объекта  противоречит пожарной безопасности, безопасности дорожного движения, градостроительным нормам и правилам утвержденных Решением Шарыповского городского Совета депутатов от 05.09.2017г. № 26-91.</w:t>
      </w:r>
      <w:bookmarkEnd w:id="3"/>
    </w:p>
    <w:p>
      <w:pPr>
        <w:pStyle w:val="Normal"/>
        <w:ind w:firstLine="714"/>
        <w:jc w:val="both"/>
        <w:rPr/>
      </w:pPr>
      <w:r>
        <w:rPr>
          <w:sz w:val="28"/>
          <w:szCs w:val="28"/>
        </w:rPr>
        <w:t>Основани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для отказа в размещени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на испрашиваемый земельный участок является отсутствие проекта планировки на данный квартал, который бы предусматривал детальную планировку развития квартала.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Также размещение павильона на земельном участке по адресу: Красноярский край, г. Шарыпово, мкр.  6, д. 5 напротив павильона «Ермолинские полуфабрикаты» попадает в границы треугольника видимости (безопасности) дорожного движения и интенсивным движением транспорта будут тормозить скорость движения и нарушать его безопасность. </w:t>
      </w:r>
    </w:p>
    <w:p>
      <w:pPr>
        <w:pStyle w:val="Normal"/>
        <w:ind w:firstLine="714"/>
        <w:jc w:val="both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ind w:firstLine="714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>КУМИиЗО</w:t>
      </w:r>
      <w:r>
        <w:rPr>
          <w:color w:val="000000"/>
          <w:spacing w:val="-1"/>
          <w:sz w:val="28"/>
          <w:szCs w:val="28"/>
        </w:rPr>
        <w:t xml:space="preserve"> Администрации города Шарыпово:</w:t>
      </w:r>
    </w:p>
    <w:p>
      <w:pPr>
        <w:pStyle w:val="Normal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b/>
          <w:bCs/>
          <w:color w:val="000000"/>
          <w:spacing w:val="-1"/>
          <w:sz w:val="28"/>
          <w:szCs w:val="28"/>
        </w:rPr>
        <w:t>ИП Хасанову А.В. в  установке и эксплуатации</w:t>
      </w:r>
      <w:r>
        <w:rPr>
          <w:color w:val="000000"/>
          <w:spacing w:val="-1"/>
          <w:sz w:val="28"/>
          <w:szCs w:val="28"/>
        </w:rPr>
        <w:t xml:space="preserve"> нестационарного торгового объекта  </w:t>
      </w:r>
      <w:r>
        <w:rPr>
          <w:b/>
          <w:bCs/>
          <w:color w:val="000000"/>
          <w:spacing w:val="-1"/>
          <w:sz w:val="28"/>
          <w:szCs w:val="28"/>
        </w:rPr>
        <w:t xml:space="preserve">- павильона </w:t>
      </w:r>
      <w:r>
        <w:rPr>
          <w:color w:val="000000"/>
          <w:spacing w:val="-1"/>
          <w:sz w:val="28"/>
          <w:szCs w:val="28"/>
        </w:rPr>
        <w:t>(продовольственные товары: фрукты, овощи)</w:t>
      </w:r>
      <w:r>
        <w:rPr>
          <w:color w:val="000000"/>
          <w:sz w:val="28"/>
          <w:szCs w:val="28"/>
        </w:rPr>
        <w:t xml:space="preserve"> по земельному участку: г.Шарыпово, мкр. 6, дом 5 напротив павильона «Ермолинские полуфабрикаты»;</w:t>
      </w:r>
    </w:p>
    <w:p>
      <w:pPr>
        <w:pStyle w:val="Normal"/>
        <w:ind w:firstLine="709"/>
        <w:jc w:val="both"/>
        <w:rPr/>
      </w:pPr>
      <w:bookmarkStart w:id="4" w:name="__DdeLink__4938_4210840069"/>
      <w:r>
        <w:rPr>
          <w:color w:val="000000"/>
          <w:sz w:val="28"/>
          <w:szCs w:val="28"/>
        </w:rPr>
        <w:t xml:space="preserve">- дополнительно предложить свободное </w:t>
      </w:r>
      <w:r>
        <w:rPr>
          <w:rStyle w:val="Style14"/>
          <w:b w:val="false"/>
          <w:bCs w:val="false"/>
          <w:color w:val="000000"/>
          <w:sz w:val="28"/>
          <w:szCs w:val="28"/>
        </w:rPr>
        <w:t xml:space="preserve">место </w:t>
      </w:r>
      <w:r>
        <w:rPr>
          <w:rStyle w:val="Style14"/>
          <w:b w:val="false"/>
          <w:bCs w:val="false"/>
          <w:color w:val="000000"/>
          <w:sz w:val="28"/>
          <w:szCs w:val="28"/>
        </w:rPr>
        <w:t xml:space="preserve">для </w:t>
      </w:r>
      <w:r>
        <w:rPr>
          <w:rStyle w:val="Style14"/>
          <w:b w:val="false"/>
          <w:bCs w:val="false"/>
          <w:color w:val="000000"/>
          <w:sz w:val="28"/>
          <w:szCs w:val="28"/>
        </w:rPr>
        <w:t xml:space="preserve">размещения нестационарного торгового объекта </w:t>
      </w:r>
      <w:r>
        <w:rPr>
          <w:rStyle w:val="Style14"/>
          <w:b w:val="false"/>
          <w:bCs w:val="false"/>
          <w:color w:val="000000"/>
          <w:sz w:val="28"/>
          <w:szCs w:val="28"/>
        </w:rPr>
        <w:t>с целью о</w:t>
      </w:r>
      <w:r>
        <w:rPr>
          <w:rStyle w:val="Style14"/>
          <w:b w:val="false"/>
          <w:bCs w:val="false"/>
          <w:color w:val="000000"/>
          <w:sz w:val="28"/>
          <w:szCs w:val="28"/>
        </w:rPr>
        <w:t>существления торговой деятельности, по адресу:</w:t>
      </w:r>
      <w:r>
        <w:rPr>
          <w:color w:val="000000"/>
          <w:sz w:val="28"/>
          <w:szCs w:val="28"/>
        </w:rPr>
        <w:t xml:space="preserve"> Красноярский край, г. Шарыпово, мкр. 6, соор. 21А/1, разрешенное использование: продовольственные товары, площадь 40 кв.м.</w:t>
      </w:r>
      <w:bookmarkEnd w:id="4"/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 xml:space="preserve">- копию ответа </w:t>
      </w:r>
      <w:r>
        <w:rPr>
          <w:b w:val="false"/>
          <w:bCs w:val="false"/>
          <w:color w:val="000000"/>
          <w:spacing w:val="-1"/>
          <w:sz w:val="28"/>
          <w:szCs w:val="28"/>
        </w:rPr>
        <w:t>ИП Хасанов</w:t>
      </w:r>
      <w:r>
        <w:rPr>
          <w:b w:val="false"/>
          <w:bCs w:val="false"/>
          <w:color w:val="000000"/>
          <w:spacing w:val="-1"/>
          <w:sz w:val="28"/>
          <w:szCs w:val="28"/>
        </w:rPr>
        <w:t>ой</w:t>
      </w:r>
      <w:r>
        <w:rPr>
          <w:b w:val="false"/>
          <w:bCs w:val="false"/>
          <w:color w:val="000000"/>
          <w:spacing w:val="-1"/>
          <w:sz w:val="28"/>
          <w:szCs w:val="28"/>
        </w:rPr>
        <w:t xml:space="preserve"> А.В. </w:t>
      </w:r>
      <w:r>
        <w:rPr>
          <w:b w:val="false"/>
          <w:bCs w:val="false"/>
          <w:color w:val="000000"/>
          <w:sz w:val="28"/>
          <w:szCs w:val="28"/>
        </w:rPr>
        <w:t>направить секретарю комиссии.</w:t>
      </w:r>
    </w:p>
    <w:p>
      <w:pPr>
        <w:pStyle w:val="Normal"/>
        <w:ind w:firstLine="714"/>
        <w:jc w:val="both"/>
        <w:rPr/>
      </w:pPr>
      <w:r>
        <w:rPr>
          <w:b/>
          <w:sz w:val="28"/>
          <w:szCs w:val="28"/>
        </w:rPr>
        <w:t xml:space="preserve">1.2. </w:t>
      </w:r>
      <w:r>
        <w:rPr>
          <w:b/>
          <w:bCs/>
          <w:sz w:val="28"/>
          <w:szCs w:val="28"/>
        </w:rPr>
        <w:t xml:space="preserve">Отказать ИП Хасановой А.В. </w:t>
      </w:r>
      <w:r>
        <w:rPr>
          <w:b/>
          <w:sz w:val="28"/>
          <w:szCs w:val="28"/>
        </w:rPr>
        <w:t>по земельному участку:</w:t>
      </w:r>
      <w:r>
        <w:rPr>
          <w:sz w:val="28"/>
          <w:szCs w:val="28"/>
        </w:rPr>
        <w:t xml:space="preserve"> г. Шарыпово, ориентир мкр. Пионерный, дом 12 вдоль дороги, </w:t>
      </w:r>
      <w:r>
        <w:rPr>
          <w:b/>
          <w:bCs/>
          <w:sz w:val="28"/>
          <w:szCs w:val="28"/>
        </w:rPr>
        <w:t>в  установке и эксплуатации</w:t>
      </w:r>
      <w:r>
        <w:rPr>
          <w:sz w:val="28"/>
          <w:szCs w:val="28"/>
        </w:rPr>
        <w:t xml:space="preserve"> нестационарного торгового объекта  </w:t>
      </w:r>
      <w:r>
        <w:rPr>
          <w:b/>
          <w:bCs/>
          <w:sz w:val="28"/>
          <w:szCs w:val="28"/>
        </w:rPr>
        <w:t xml:space="preserve">- павильона </w:t>
      </w:r>
      <w:r>
        <w:rPr>
          <w:sz w:val="28"/>
          <w:szCs w:val="28"/>
        </w:rPr>
        <w:t xml:space="preserve">(продовольственные товары: фрукты, овощи), площадью 24 кв.м. в связи с тем, что </w:t>
      </w:r>
      <w:r>
        <w:rPr>
          <w:sz w:val="28"/>
          <w:szCs w:val="28"/>
        </w:rPr>
        <w:t xml:space="preserve">данный </w:t>
      </w:r>
      <w:r>
        <w:rPr>
          <w:sz w:val="28"/>
          <w:szCs w:val="28"/>
        </w:rPr>
        <w:t>земельный участок находится в частой собственности, оснований для предоставления места под размещения павильона не имеется.</w:t>
      </w:r>
    </w:p>
    <w:p>
      <w:pPr>
        <w:pStyle w:val="Normal"/>
        <w:ind w:firstLine="714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>КУМИиЗО</w:t>
      </w:r>
      <w:r>
        <w:rPr>
          <w:color w:val="000000"/>
          <w:spacing w:val="-1"/>
          <w:sz w:val="28"/>
          <w:szCs w:val="28"/>
        </w:rPr>
        <w:t xml:space="preserve"> Администрации города Шарыпово:</w:t>
      </w:r>
    </w:p>
    <w:p>
      <w:pPr>
        <w:pStyle w:val="Normal"/>
        <w:ind w:firstLine="714"/>
        <w:jc w:val="both"/>
        <w:rPr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b/>
          <w:bCs/>
          <w:color w:val="000000"/>
          <w:spacing w:val="-1"/>
          <w:sz w:val="28"/>
          <w:szCs w:val="28"/>
        </w:rPr>
        <w:t>ИП Хасанову А.В. в  установке и эксплуатации</w:t>
      </w:r>
      <w:r>
        <w:rPr>
          <w:color w:val="000000"/>
          <w:spacing w:val="-1"/>
          <w:sz w:val="28"/>
          <w:szCs w:val="28"/>
        </w:rPr>
        <w:t xml:space="preserve"> нестационарного торгового объекта  </w:t>
      </w:r>
      <w:r>
        <w:rPr>
          <w:b/>
          <w:bCs/>
          <w:color w:val="000000"/>
          <w:spacing w:val="-1"/>
          <w:sz w:val="28"/>
          <w:szCs w:val="28"/>
        </w:rPr>
        <w:t xml:space="preserve">- павильона </w:t>
      </w:r>
      <w:r>
        <w:rPr>
          <w:color w:val="000000"/>
          <w:spacing w:val="-1"/>
          <w:sz w:val="28"/>
          <w:szCs w:val="28"/>
        </w:rPr>
        <w:t>(продовольственные товары: фрукты, овощи)</w:t>
      </w:r>
      <w:r>
        <w:rPr>
          <w:color w:val="000000"/>
          <w:sz w:val="28"/>
          <w:szCs w:val="28"/>
        </w:rPr>
        <w:t xml:space="preserve"> по земельному участку: г.Шарыпово, ориентир мкр. Пионерный, дом 12 вдоль дороги;</w:t>
      </w:r>
    </w:p>
    <w:p>
      <w:pPr>
        <w:pStyle w:val="Normal"/>
        <w:ind w:firstLine="709"/>
        <w:jc w:val="both"/>
        <w:rPr/>
      </w:pPr>
      <w:bookmarkStart w:id="5" w:name="__DdeLink__4938_42108400691"/>
      <w:r>
        <w:rPr>
          <w:color w:val="000000"/>
          <w:sz w:val="28"/>
          <w:szCs w:val="28"/>
        </w:rPr>
        <w:t xml:space="preserve">- дополнительно предложить свободное </w:t>
      </w:r>
      <w:r>
        <w:rPr>
          <w:rStyle w:val="Style14"/>
          <w:b w:val="false"/>
          <w:bCs w:val="false"/>
          <w:color w:val="000000"/>
          <w:sz w:val="28"/>
          <w:szCs w:val="28"/>
        </w:rPr>
        <w:t>место размещения нестационарного торгового объекта для осуществления торговой деятельности, по адресу:</w:t>
      </w:r>
      <w:r>
        <w:rPr>
          <w:color w:val="000000"/>
          <w:sz w:val="28"/>
          <w:szCs w:val="28"/>
        </w:rPr>
        <w:t xml:space="preserve"> Красноярский край, г. Шарыпово, мкр. 6, соор. 21А/1, разрешенное использование: продовольственные товары, площадь 40 кв.м.</w:t>
      </w:r>
      <w:bookmarkEnd w:id="5"/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 xml:space="preserve">- копию ответа </w:t>
      </w:r>
      <w:r>
        <w:rPr>
          <w:b w:val="false"/>
          <w:bCs w:val="false"/>
          <w:color w:val="000000"/>
          <w:spacing w:val="-1"/>
          <w:sz w:val="28"/>
          <w:szCs w:val="28"/>
        </w:rPr>
        <w:t>ИП Хасанов</w:t>
      </w:r>
      <w:r>
        <w:rPr>
          <w:b w:val="false"/>
          <w:bCs w:val="false"/>
          <w:color w:val="000000"/>
          <w:spacing w:val="-1"/>
          <w:sz w:val="28"/>
          <w:szCs w:val="28"/>
        </w:rPr>
        <w:t>ой</w:t>
      </w:r>
      <w:r>
        <w:rPr>
          <w:b w:val="false"/>
          <w:bCs w:val="false"/>
          <w:color w:val="000000"/>
          <w:spacing w:val="-1"/>
          <w:sz w:val="28"/>
          <w:szCs w:val="28"/>
        </w:rPr>
        <w:t xml:space="preserve"> А.В. </w:t>
      </w:r>
      <w:r>
        <w:rPr>
          <w:b w:val="false"/>
          <w:bCs w:val="false"/>
          <w:color w:val="000000"/>
          <w:sz w:val="28"/>
          <w:szCs w:val="28"/>
        </w:rPr>
        <w:t>направить секретарю комиссии.</w:t>
      </w:r>
    </w:p>
    <w:p>
      <w:pPr>
        <w:pStyle w:val="Normal"/>
        <w:ind w:firstLine="714"/>
        <w:jc w:val="both"/>
        <w:rPr/>
      </w:pPr>
      <w:r>
        <w:rPr>
          <w:b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 xml:space="preserve">Отказать ИП Хасановой А.В. </w:t>
      </w:r>
      <w:r>
        <w:rPr>
          <w:b w:val="false"/>
          <w:bCs w:val="false"/>
          <w:sz w:val="28"/>
          <w:szCs w:val="28"/>
        </w:rPr>
        <w:t xml:space="preserve">по земельному участку: г.Шарыпово, пр. Байконур, дом 1,  с восточной стороны здания, </w:t>
      </w:r>
      <w:bookmarkStart w:id="6" w:name="__DdeLink__476_33841808821111"/>
      <w:bookmarkEnd w:id="6"/>
      <w:r>
        <w:rPr>
          <w:b w:val="false"/>
          <w:bCs w:val="false"/>
          <w:sz w:val="28"/>
          <w:szCs w:val="28"/>
        </w:rPr>
        <w:t xml:space="preserve">в  установке и эксплуатации нестационарного торгового объекта  - павильона (продовольственные товары: фрукты, овощи), площадью 24 кв.м. в связи с тем, что </w:t>
      </w:r>
      <w:r>
        <w:rPr>
          <w:b w:val="false"/>
          <w:bCs w:val="false"/>
          <w:sz w:val="28"/>
          <w:szCs w:val="28"/>
        </w:rPr>
        <w:t xml:space="preserve">данный </w:t>
      </w:r>
      <w:r>
        <w:rPr>
          <w:b w:val="false"/>
          <w:bCs w:val="false"/>
          <w:sz w:val="28"/>
          <w:szCs w:val="28"/>
        </w:rPr>
        <w:t>з</w:t>
      </w:r>
      <w:r>
        <w:rPr>
          <w:sz w:val="28"/>
          <w:szCs w:val="28"/>
        </w:rPr>
        <w:t>емельный участок находится в частой собственности,  оснований для предоставления места под размещения павильона не имеется.</w:t>
      </w:r>
    </w:p>
    <w:p>
      <w:pPr>
        <w:pStyle w:val="Normal"/>
        <w:ind w:firstLine="714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>КУМИиЗО</w:t>
      </w:r>
      <w:r>
        <w:rPr>
          <w:color w:val="000000"/>
          <w:spacing w:val="-1"/>
          <w:sz w:val="28"/>
          <w:szCs w:val="28"/>
        </w:rPr>
        <w:t xml:space="preserve"> Администрации города Шарыпово:</w:t>
      </w:r>
    </w:p>
    <w:p>
      <w:pPr>
        <w:pStyle w:val="Normal"/>
        <w:ind w:firstLine="714"/>
        <w:jc w:val="both"/>
        <w:rPr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b/>
          <w:bCs/>
          <w:color w:val="000000"/>
          <w:spacing w:val="-1"/>
          <w:sz w:val="28"/>
          <w:szCs w:val="28"/>
        </w:rPr>
        <w:t>ИП Хасанову А.В. в  установке и эксплуатации</w:t>
      </w:r>
      <w:r>
        <w:rPr>
          <w:color w:val="000000"/>
          <w:spacing w:val="-1"/>
          <w:sz w:val="28"/>
          <w:szCs w:val="28"/>
        </w:rPr>
        <w:t xml:space="preserve"> нестационарного торгового объекта  </w:t>
      </w:r>
      <w:r>
        <w:rPr>
          <w:b/>
          <w:bCs/>
          <w:color w:val="000000"/>
          <w:spacing w:val="-1"/>
          <w:sz w:val="28"/>
          <w:szCs w:val="28"/>
        </w:rPr>
        <w:t xml:space="preserve">- павильона </w:t>
      </w:r>
      <w:r>
        <w:rPr>
          <w:color w:val="000000"/>
          <w:spacing w:val="-1"/>
          <w:sz w:val="28"/>
          <w:szCs w:val="28"/>
        </w:rPr>
        <w:t>(продовольственные товары: фрукты, овощи)</w:t>
      </w:r>
      <w:r>
        <w:rPr>
          <w:color w:val="000000"/>
          <w:sz w:val="28"/>
          <w:szCs w:val="28"/>
        </w:rPr>
        <w:t xml:space="preserve"> по земельному участку: </w:t>
      </w:r>
      <w:r>
        <w:rPr>
          <w:b w:val="false"/>
          <w:bCs w:val="false"/>
          <w:color w:val="000000"/>
          <w:sz w:val="28"/>
          <w:szCs w:val="28"/>
        </w:rPr>
        <w:t>г.Шарыпово, пр. Байконур, дом 1,  с восточной стороны здания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bookmarkStart w:id="7" w:name="__DdeLink__4938_421084006911"/>
      <w:r>
        <w:rPr>
          <w:color w:val="000000"/>
          <w:sz w:val="28"/>
          <w:szCs w:val="28"/>
        </w:rPr>
        <w:t xml:space="preserve">- дополнительно предложить свободное </w:t>
      </w:r>
      <w:r>
        <w:rPr>
          <w:rStyle w:val="Style14"/>
          <w:b w:val="false"/>
          <w:bCs w:val="false"/>
          <w:color w:val="000000"/>
          <w:sz w:val="28"/>
          <w:szCs w:val="28"/>
        </w:rPr>
        <w:t>место размещения нестационарного торгового объекта для осуществления торговой деятельности, по адресу:</w:t>
      </w:r>
      <w:r>
        <w:rPr>
          <w:color w:val="000000"/>
          <w:sz w:val="28"/>
          <w:szCs w:val="28"/>
        </w:rPr>
        <w:t xml:space="preserve"> Красноярский край, г. Шарыпово, мкр. 6, соор. 21А/1, разрешенное использование: продовольственные товары, площадь 40 кв.м.</w:t>
      </w:r>
      <w:bookmarkEnd w:id="7"/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 xml:space="preserve">- копию ответа </w:t>
      </w:r>
      <w:r>
        <w:rPr>
          <w:b w:val="false"/>
          <w:bCs w:val="false"/>
          <w:color w:val="000000"/>
          <w:spacing w:val="-1"/>
          <w:sz w:val="28"/>
          <w:szCs w:val="28"/>
        </w:rPr>
        <w:t>ИП Хасанов</w:t>
      </w:r>
      <w:r>
        <w:rPr>
          <w:b w:val="false"/>
          <w:bCs w:val="false"/>
          <w:color w:val="000000"/>
          <w:spacing w:val="-1"/>
          <w:sz w:val="28"/>
          <w:szCs w:val="28"/>
        </w:rPr>
        <w:t>ой</w:t>
      </w:r>
      <w:r>
        <w:rPr>
          <w:b w:val="false"/>
          <w:bCs w:val="false"/>
          <w:color w:val="000000"/>
          <w:spacing w:val="-1"/>
          <w:sz w:val="28"/>
          <w:szCs w:val="28"/>
        </w:rPr>
        <w:t xml:space="preserve"> А.В. </w:t>
      </w:r>
      <w:r>
        <w:rPr>
          <w:b w:val="false"/>
          <w:bCs w:val="false"/>
          <w:color w:val="000000"/>
          <w:sz w:val="28"/>
          <w:szCs w:val="28"/>
        </w:rPr>
        <w:t>направить секретарю комиссии.</w:t>
      </w:r>
    </w:p>
    <w:p>
      <w:pPr>
        <w:pStyle w:val="Normal"/>
        <w:ind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2: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 рассмотрение комиссии поступило заявление (заявление № 02-41/3877 от 28.11.2019) от Шурыгина Григория Викторовича, представляющего интересы </w:t>
      </w:r>
      <w:r>
        <w:rPr>
          <w:b/>
          <w:sz w:val="28"/>
          <w:szCs w:val="28"/>
        </w:rPr>
        <w:t xml:space="preserve">ИП </w:t>
      </w:r>
      <w:bookmarkStart w:id="8" w:name="__DdeLink__279_694283513"/>
      <w:r>
        <w:rPr>
          <w:b/>
          <w:sz w:val="28"/>
          <w:szCs w:val="28"/>
        </w:rPr>
        <w:t>Газиной</w:t>
      </w:r>
      <w:bookmarkEnd w:id="8"/>
      <w:r>
        <w:rPr>
          <w:b/>
          <w:sz w:val="28"/>
          <w:szCs w:val="28"/>
        </w:rPr>
        <w:t xml:space="preserve"> Светланы Александровны </w:t>
      </w:r>
      <w:r>
        <w:rPr>
          <w:sz w:val="28"/>
          <w:szCs w:val="28"/>
        </w:rPr>
        <w:t>по доверенности 24 АА3597701 от 16.09.2019г.,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245902595571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о разъяснении законодательства и размещения павильона</w:t>
      </w:r>
      <w:r>
        <w:rPr>
          <w:sz w:val="28"/>
          <w:szCs w:val="28"/>
        </w:rPr>
        <w:t xml:space="preserve"> на  земельном участке по адресу: </w:t>
      </w:r>
      <w:r>
        <w:rPr>
          <w:bCs/>
          <w:sz w:val="28"/>
          <w:szCs w:val="28"/>
        </w:rPr>
        <w:t xml:space="preserve">г. Шарыпово, </w:t>
      </w:r>
      <w:r>
        <w:rPr>
          <w:sz w:val="28"/>
          <w:szCs w:val="28"/>
        </w:rPr>
        <w:t xml:space="preserve">Больничный городок, </w:t>
      </w:r>
      <w:r>
        <w:rPr>
          <w:color w:val="000000"/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- 18 кв.м. (6м*3м), вид разрешенного использования – для эксплуатации временного сооружения:  </w:t>
      </w:r>
      <w:r>
        <w:rPr>
          <w:b/>
          <w:bCs/>
          <w:sz w:val="28"/>
          <w:szCs w:val="28"/>
        </w:rPr>
        <w:t xml:space="preserve">павильон  </w:t>
      </w:r>
      <w:r>
        <w:rPr>
          <w:sz w:val="28"/>
          <w:szCs w:val="28"/>
        </w:rPr>
        <w:t xml:space="preserve">(реализация лекарственных трав и растительных товаров).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>
        <w:rPr>
          <w:sz w:val="28"/>
          <w:szCs w:val="28"/>
        </w:rPr>
        <w:t xml:space="preserve"> В соответствии со ст. 10 Федерального закона от 28.12.2009 № 381-ФЗ «Об основах государственного регулирования торговой деятельности в Российской Федерации» размещение нестационарных торговых объектов на земельных участках, в зданиях, сооружениях, находящихся 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 утвержденной Администрацией города Шарыпово.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Шарыпово вопрос размещения нестационарных торговых объектов 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В соответствии с вышеуказанным федеральным законом и постановлением Администрации города Шарыпово осуществление торговой деятельности в нестационарных торговых объектах, не включенных в схему, запрещено. 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 xml:space="preserve">Отказать </w:t>
      </w:r>
      <w:bookmarkStart w:id="9" w:name="__DdeLink__476_338418088212"/>
      <w:r>
        <w:rPr>
          <w:b/>
          <w:sz w:val="28"/>
          <w:szCs w:val="28"/>
        </w:rPr>
        <w:t>ИП Газиной С.А.</w:t>
      </w:r>
      <w:bookmarkEnd w:id="9"/>
      <w:r>
        <w:rPr>
          <w:sz w:val="28"/>
          <w:szCs w:val="28"/>
        </w:rPr>
        <w:t xml:space="preserve">  в связи с тем, что торговый объект по  по адресу: г. Шарыпово, Больничный городок, площадью 18 кв.м.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схему размещения нестационарных торговых объектов на территории муниципального образования города Шарыпово Красноярского края не включен, так же заявителем не представлены предусмотренные настоящим Положением документы в полном объеме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Также Администрация города Шарыпово не уполномочена давать пояснения о нормативно-правовых актах, применяемых в Агентстве по управлению государственным имуществом Красноярского края,  необходимых для согласования по размещению временных сооружений.</w:t>
      </w:r>
    </w:p>
    <w:p>
      <w:pPr>
        <w:pStyle w:val="Normal"/>
        <w:ind w:firstLine="709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 xml:space="preserve">2.2.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bookmarkStart w:id="10" w:name="__DdeLink__476_3384180882121"/>
      <w:r>
        <w:rPr>
          <w:b/>
          <w:bCs/>
          <w:color w:val="000000"/>
          <w:spacing w:val="-1"/>
          <w:sz w:val="28"/>
          <w:szCs w:val="28"/>
        </w:rPr>
        <w:t>ИП Газину С.А.</w:t>
      </w:r>
      <w:bookmarkEnd w:id="10"/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предоставлении места на установку и эксплуатацию нестационарного торгового объекта;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-</w:t>
      </w:r>
      <w:r>
        <w:rPr>
          <w:rStyle w:val="Style14"/>
          <w:b w:val="false"/>
          <w:bCs w:val="false"/>
          <w:color w:val="000000"/>
          <w:sz w:val="28"/>
          <w:szCs w:val="28"/>
        </w:rPr>
        <w:t xml:space="preserve"> дополнительно предложить свободное место размещения нестационарного торгового объекта для осуществления торговой деятельности, по адресу: Красноярский край, г. Шарыпово, мкр. 6, соор. 21А/1, разрешенное использование: продовольственные товары, площадь 40 кв.м.;</w:t>
      </w:r>
    </w:p>
    <w:p>
      <w:pPr>
        <w:pStyle w:val="Normal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- копию ответа ИП Газиной С.А. направить секретарю комиссии.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3: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Провести комплексную сверку размещения  нестационарных торговых объектов на территории муниципального образования города Шарыпово Красноярского края.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3.1. 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</w:t>
      </w:r>
      <w:r>
        <w:rPr>
          <w:color w:val="000000" w:themeColor="text1"/>
          <w:sz w:val="28"/>
          <w:szCs w:val="28"/>
        </w:rPr>
        <w:t xml:space="preserve">провести сверку </w:t>
      </w:r>
      <w:r>
        <w:rPr>
          <w:sz w:val="28"/>
          <w:szCs w:val="28"/>
        </w:rPr>
        <w:t xml:space="preserve">размещения нестационарных торговых объектов согласно </w:t>
      </w:r>
      <w:r>
        <w:rPr>
          <w:bCs/>
          <w:color w:val="000000" w:themeColor="text1"/>
          <w:sz w:val="28"/>
          <w:szCs w:val="28"/>
        </w:rPr>
        <w:t xml:space="preserve">постановлению Администрации города Шарыпово </w:t>
      </w:r>
      <w:r>
        <w:rPr>
          <w:sz w:val="28"/>
          <w:szCs w:val="28"/>
        </w:rPr>
        <w:t xml:space="preserve">02.10.2017 № 182 «Об утверждении схемы размещения нестационарных торговых объектов на территории муниципального образования города Шарыпово» по предоставленным </w:t>
      </w:r>
      <w:r>
        <w:rPr>
          <w:color w:val="000000" w:themeColor="text1"/>
          <w:sz w:val="28"/>
          <w:szCs w:val="28"/>
        </w:rPr>
        <w:t xml:space="preserve">документам хозяйствующих субъектов и   заключенных </w:t>
      </w:r>
      <w:r>
        <w:rPr>
          <w:sz w:val="28"/>
          <w:szCs w:val="28"/>
        </w:rPr>
        <w:t xml:space="preserve">договоров на установку и эксплуатацию нестационарных торговых объектов </w:t>
      </w:r>
      <w:r>
        <w:rPr>
          <w:color w:val="000000" w:themeColor="text1"/>
          <w:sz w:val="28"/>
          <w:szCs w:val="28"/>
        </w:rPr>
        <w:t xml:space="preserve">по всем возникшим ситуациям, вопросам </w:t>
      </w:r>
      <w:bookmarkStart w:id="11" w:name="__DdeLink__6159_292680157"/>
      <w:r>
        <w:rPr>
          <w:color w:val="000000" w:themeColor="text1"/>
          <w:sz w:val="28"/>
          <w:szCs w:val="28"/>
        </w:rPr>
        <w:t xml:space="preserve">вынести  на рассмотрение комиссии </w:t>
      </w:r>
      <w:r>
        <w:rPr>
          <w:b/>
          <w:color w:val="000000" w:themeColor="text1"/>
          <w:sz w:val="28"/>
          <w:szCs w:val="28"/>
          <w:highlight w:val="yellow"/>
        </w:rPr>
        <w:t>до 15.01.2020</w:t>
      </w:r>
      <w:r>
        <w:rPr>
          <w:b/>
          <w:sz w:val="28"/>
          <w:szCs w:val="28"/>
          <w:highlight w:val="yellow"/>
        </w:rPr>
        <w:t>.</w:t>
      </w:r>
      <w:bookmarkEnd w:id="11"/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4: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 Рассмотрение Постановления Администрации города Шарыпово от 13.09.2013 № 200 "Об утверждении Административного регламента предоставления муниципальной услуги «Подготовка и выдача разрешений на размещение временных объектов на территории муниципального образования город Шарыпово» на предмет соответствия действующего законодательства.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Отделу экономики, КУМИиЗО,  отделу архитектуры и градостроительства, юридическому отделу Администрации города Шарыпово </w:t>
      </w:r>
      <w:r>
        <w:rPr>
          <w:b/>
          <w:bCs/>
          <w:sz w:val="28"/>
          <w:szCs w:val="28"/>
        </w:rPr>
        <w:t>подготовить предложения по внесению изменений в соответствие с действующим законодательством в  постановление</w:t>
      </w:r>
      <w:r>
        <w:rPr>
          <w:sz w:val="28"/>
          <w:szCs w:val="28"/>
        </w:rPr>
        <w:t xml:space="preserve"> Администрации города Шарыпово от 13.09.2013 № 200 "Об утверждении Административного </w:t>
      </w:r>
      <w:r>
        <w:rPr>
          <w:b/>
          <w:bCs/>
          <w:sz w:val="28"/>
          <w:szCs w:val="28"/>
        </w:rPr>
        <w:t>регламента</w:t>
      </w:r>
      <w:r>
        <w:rPr>
          <w:sz w:val="28"/>
          <w:szCs w:val="28"/>
        </w:rPr>
        <w:t xml:space="preserve"> предоставления муниципальной услуги «</w:t>
      </w:r>
      <w:r>
        <w:rPr>
          <w:b/>
          <w:bCs/>
          <w:sz w:val="28"/>
          <w:szCs w:val="28"/>
        </w:rPr>
        <w:t>Подготовка и выдача разрешений на размещение временных объектов</w:t>
      </w:r>
      <w:r>
        <w:rPr>
          <w:sz w:val="28"/>
          <w:szCs w:val="28"/>
        </w:rPr>
        <w:t xml:space="preserve"> на территории муниципального образования город Шарыпово», предложения направить секретарю </w:t>
      </w:r>
      <w:r>
        <w:rPr>
          <w:color w:val="000000" w:themeColor="text1"/>
          <w:sz w:val="28"/>
          <w:szCs w:val="28"/>
        </w:rPr>
        <w:t xml:space="preserve">комиссии </w:t>
      </w:r>
      <w:r>
        <w:rPr>
          <w:b/>
          <w:color w:val="000000" w:themeColor="text1"/>
          <w:sz w:val="28"/>
          <w:szCs w:val="28"/>
          <w:highlight w:val="yellow"/>
        </w:rPr>
        <w:t>до 20.12.2019</w:t>
      </w:r>
      <w:r>
        <w:rPr>
          <w:b/>
          <w:sz w:val="28"/>
          <w:szCs w:val="28"/>
          <w:highlight w:val="yellow"/>
        </w:rPr>
        <w:t>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01"/>
        <w:gridCol w:w="2496"/>
        <w:gridCol w:w="2158"/>
      </w:tblGrid>
      <w:tr>
        <w:trPr/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членов комиссии</w:t>
            </w:r>
          </w:p>
        </w:tc>
      </w:tr>
      <w:tr>
        <w:trPr/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Иванова Ирина Алексеевна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color w:val="000000"/>
                <w:sz w:val="28"/>
                <w:szCs w:val="28"/>
              </w:rPr>
              <w:t xml:space="preserve">Сухинин Никита Николаевич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48"/>
        <w:gridCol w:w="2339"/>
        <w:gridCol w:w="3968"/>
      </w:tblGrid>
      <w:tr>
        <w:trPr/>
        <w:tc>
          <w:tcPr>
            <w:tcW w:w="304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3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04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04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3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LibreOffice/6.3.3.2$Linux_X86_64 LibreOffice_project/30$Build-2</Application>
  <Pages>6</Pages>
  <Words>1371</Words>
  <Characters>10040</Characters>
  <CharactersWithSpaces>11780</CharactersWithSpaces>
  <Paragraphs>90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2020-01-17T13:30:25Z</cp:lastPrinted>
  <dcterms:modified xsi:type="dcterms:W3CDTF">2020-01-17T14:07:41Z</dcterms:modified>
  <cp:revision>30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