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853"/>
      </w:tblGrid>
      <w:tr>
        <w:trPr>
          <w:trHeight w:val="255" w:hRule="atLeast"/>
        </w:trPr>
        <w:tc>
          <w:tcPr>
            <w:tcW w:w="14853" w:type="dxa"/>
            <w:tcBorders/>
            <w:shd w:color="auto" w:fill="auto" w:val="clear"/>
            <w:vAlign w:val="bottom"/>
          </w:tcPr>
          <w:p>
            <w:pPr>
              <w:pStyle w:val="Normal"/>
              <w:tabs>
                <w:tab w:val="clear" w:pos="708"/>
                <w:tab w:val="left" w:pos="4590" w:leader="none"/>
              </w:tabs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РЕЕСТР СУБЪЕКТОВ МАЛОГО И (ИЛИ) СРЕДНЕГО ПРЕДПРИНИМАТЕЛЬСТВА- ПОЛУЧАТЕЛЕЙ ПОДДЕРЖКИ</w:t>
            </w:r>
          </w:p>
        </w:tc>
      </w:tr>
      <w:tr>
        <w:trPr>
          <w:trHeight w:val="255" w:hRule="atLeast"/>
        </w:trPr>
        <w:tc>
          <w:tcPr>
            <w:tcW w:w="14853" w:type="dxa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органа представившего поддержку - АДМИНИСТРАЦИЯ ГОРОДА ШАРЫПОВО за 2019 год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5840" w:type="dxa"/>
        <w:jc w:val="left"/>
        <w:tblInd w:w="-318" w:type="dxa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09"/>
        <w:gridCol w:w="2159"/>
        <w:gridCol w:w="1852"/>
        <w:gridCol w:w="1459"/>
        <w:gridCol w:w="1"/>
        <w:gridCol w:w="3425"/>
        <w:gridCol w:w="1454"/>
        <w:gridCol w:w="1646"/>
        <w:gridCol w:w="1018"/>
        <w:gridCol w:w="1415"/>
      </w:tblGrid>
      <w:tr>
        <w:trPr>
          <w:trHeight w:val="255" w:hRule="atLeast"/>
        </w:trPr>
        <w:tc>
          <w:tcPr>
            <w:tcW w:w="1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Номер реестровой записи и (дата включения сведений в реестр)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Основание для включения (исключения) сведений реестр</w:t>
            </w:r>
          </w:p>
        </w:tc>
        <w:tc>
          <w:tcPr>
            <w:tcW w:w="331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Сведения о субъекте малого и (или) среднего предпринимательства получателя поддержки</w:t>
            </w:r>
          </w:p>
        </w:tc>
        <w:tc>
          <w:tcPr>
            <w:tcW w:w="7543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Сведения о предоставленной поддержке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>
        <w:trPr>
          <w:trHeight w:val="1848" w:hRule="atLeast"/>
        </w:trPr>
        <w:tc>
          <w:tcPr>
            <w:tcW w:w="1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наименование юридического лица или фамилия, имя и отчество                                       (если имеется) индивидуального предпринимателя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идентификационный номер налогоплательщика</w:t>
            </w:r>
          </w:p>
        </w:tc>
        <w:tc>
          <w:tcPr>
            <w:tcW w:w="3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вид поддержки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форма поддержки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размер поддержки (руб.)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 xml:space="preserve">срок оказания поддержки 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</w:t>
            </w:r>
          </w:p>
        </w:tc>
        <w:tc>
          <w:tcPr>
            <w:tcW w:w="2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right="-104" w:hanging="0"/>
              <w:jc w:val="center"/>
              <w:rPr/>
            </w:pPr>
            <w:r>
              <w:rPr/>
              <w:t>3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  <w:tc>
          <w:tcPr>
            <w:tcW w:w="3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5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7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9</w:t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r>
              <w:rPr>
                <w:color w:val="000000"/>
                <w:sz w:val="22"/>
                <w:szCs w:val="22"/>
              </w:rPr>
              <w:t>1</w:t>
            </w:r>
          </w:p>
          <w:p>
            <w:pPr>
              <w:pStyle w:val="Normal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.12.2019</w:t>
            </w:r>
          </w:p>
        </w:tc>
        <w:tc>
          <w:tcPr>
            <w:tcW w:w="21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Распоряжение Администрации  города Шарыпово от 23.12.2019 № 1550  «О предоставлении денежных средств в виде субсидии из городского бюджета субъектам малого предпринимательства в 2019 году»</w:t>
            </w:r>
          </w:p>
        </w:tc>
        <w:tc>
          <w:tcPr>
            <w:tcW w:w="185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ООО "Ком-Сервис"</w:t>
            </w:r>
          </w:p>
        </w:tc>
        <w:tc>
          <w:tcPr>
            <w:tcW w:w="1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2459012519</w:t>
            </w:r>
          </w:p>
        </w:tc>
        <w:tc>
          <w:tcPr>
            <w:tcW w:w="342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ind w:left="0" w:right="0" w:hanging="0"/>
              <w:jc w:val="both"/>
              <w:rPr>
                <w:sz w:val="20"/>
                <w:szCs w:val="20"/>
                <w:u w:val="none"/>
              </w:rPr>
            </w:pP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sz w:val="20"/>
                <w:szCs w:val="20"/>
                <w:u w:val="none"/>
                <w:shd w:fill="auto" w:val="clear"/>
                <w:lang w:eastAsia="ru-RU"/>
              </w:rPr>
              <w:t xml:space="preserve">Субсидия субъектам малого и (или) среднего предпринимательства на возмещение части затрат по оплате работ (услуг), связанных с </w:t>
            </w:r>
            <w:r>
              <w:rPr>
                <w:rFonts w:eastAsia="Times New Roman" w:cs="Liberation Serif;Times New Roman" w:ascii="Liberation Serif;Times New Roman" w:hAnsi="Liberation Serif;Times New Roman"/>
                <w:b/>
                <w:bCs/>
                <w:sz w:val="20"/>
                <w:szCs w:val="20"/>
                <w:u w:val="none"/>
                <w:shd w:fill="auto" w:val="clear"/>
                <w:lang w:eastAsia="ru-RU"/>
              </w:rPr>
              <w:t>сертификацией</w:t>
            </w:r>
            <w:r>
              <w:rPr>
                <w:rFonts w:eastAsia="Times New Roman" w:cs="Liberation Serif;Times New Roman" w:ascii="Liberation Serif;Times New Roman" w:hAnsi="Liberation Serif;Times New Roman"/>
                <w:b w:val="false"/>
                <w:bCs w:val="false"/>
                <w:sz w:val="20"/>
                <w:szCs w:val="20"/>
                <w:u w:val="none"/>
                <w:shd w:fill="auto" w:val="clear"/>
                <w:lang w:eastAsia="ru-RU"/>
              </w:rPr>
              <w:t>, регистрацией или другими формами подтверждения соответствия товаров (работ, услуг) собственного производства, и затрат, связанных с выполнением обязательных требований законодательства Российской Федерации и (или) законодательства страны-импортера, являющихся необходимыми для экспорта товаров (работ, услуг)</w:t>
            </w:r>
          </w:p>
        </w:tc>
        <w:tc>
          <w:tcPr>
            <w:tcW w:w="145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финансовая</w:t>
            </w:r>
          </w:p>
        </w:tc>
        <w:tc>
          <w:tcPr>
            <w:tcW w:w="164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39 659,86</w:t>
            </w:r>
          </w:p>
        </w:tc>
        <w:tc>
          <w:tcPr>
            <w:tcW w:w="10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41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39 659,86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городской бюджет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39 659,86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55" w:hRule="atLeas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hanging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34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краевой бюджет</w:t>
            </w:r>
          </w:p>
        </w:tc>
        <w:tc>
          <w:tcPr>
            <w:tcW w:w="1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0" w:leader="none"/>
        </w:tabs>
        <w:ind w:left="-100" w:hanging="0"/>
        <w:rPr>
          <w:sz w:val="28"/>
          <w:szCs w:val="28"/>
        </w:rPr>
      </w:pPr>
      <w:r>
        <w:rPr>
          <w:sz w:val="28"/>
          <w:szCs w:val="28"/>
        </w:rPr>
        <w:t>Начальник отдела экономики</w:t>
      </w:r>
    </w:p>
    <w:p>
      <w:pPr>
        <w:pStyle w:val="Normal"/>
        <w:tabs>
          <w:tab w:val="clear" w:pos="708"/>
          <w:tab w:val="center" w:pos="0" w:leader="none"/>
        </w:tabs>
        <w:ind w:left="-100" w:hanging="0"/>
        <w:rPr>
          <w:sz w:val="28"/>
          <w:szCs w:val="28"/>
        </w:rPr>
      </w:pPr>
      <w:r>
        <w:rPr>
          <w:sz w:val="28"/>
          <w:szCs w:val="28"/>
        </w:rPr>
        <w:t>и планирования Администрации</w:t>
      </w:r>
    </w:p>
    <w:p>
      <w:pPr>
        <w:pStyle w:val="Normal"/>
        <w:tabs>
          <w:tab w:val="clear" w:pos="708"/>
          <w:tab w:val="center" w:pos="0" w:leader="none"/>
        </w:tabs>
        <w:ind w:left="-100" w:hanging="0"/>
        <w:rPr/>
      </w:pPr>
      <w:r>
        <w:rPr>
          <w:sz w:val="28"/>
          <w:szCs w:val="28"/>
        </w:rPr>
        <w:t>города Шарыпово                                                                                 Е. В. Рачеева</w:t>
      </w:r>
    </w:p>
    <w:sectPr>
      <w:type w:val="nextPage"/>
      <w:pgSz w:orient="landscape" w:w="16838" w:h="11906"/>
      <w:pgMar w:left="851" w:right="1134" w:header="0" w:top="1418" w:footer="0" w:bottom="73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c1e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sPlusNormal" w:customStyle="1">
    <w:name w:val="ConsPlusNormal Знак"/>
    <w:link w:val="ConsPlusNormal"/>
    <w:qFormat/>
    <w:locked/>
    <w:rsid w:val="007b3c1e"/>
    <w:rPr>
      <w:rFonts w:ascii="Arial" w:hAnsi="Arial" w:eastAsia="Times New Roman" w:cs="Arial"/>
      <w:sz w:val="20"/>
      <w:szCs w:val="20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1" w:customStyle="1">
    <w:name w:val="ConsPlusNormal"/>
    <w:link w:val="ConsPlusNormal0"/>
    <w:qFormat/>
    <w:rsid w:val="007b3c1e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LibreOffice/6.3.3.2$Linux_X86_64 LibreOffice_project/30$Build-2</Application>
  <Pages>1</Pages>
  <Words>206</Words>
  <Characters>1441</Characters>
  <CharactersWithSpaces>1728</CharactersWithSpaces>
  <Paragraphs>40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2018-11-01T06:44:00Z</dcterms:created>
  <dc:creator>2201</dc:creator>
  <dc:description/>
  <dc:language>ru-RU</dc:language>
  <cp:lastModifiedBy/>
  <cp:lastPrinted>2019-12-24T10:49:12Z</cp:lastPrinted>
  <dcterms:modified xsi:type="dcterms:W3CDTF">2019-12-27T09:21:37Z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