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235FF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235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Теплякова Н</w:t>
      </w:r>
      <w:r w:rsidRPr="00121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секретарь 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города Шарыпово;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 отдела по земельно-имущественным отношениям КУМИ Администрации города Шарыпово</w:t>
      </w:r>
    </w:p>
    <w:p w:rsidR="00235FF0" w:rsidRPr="00121014" w:rsidRDefault="00235FF0" w:rsidP="00235FF0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5pt;margin-top:-.15pt;width:480pt;height:0;flip:x;z-index:251661312;mso-position-horizontal-relative:text;mso-position-vertical-relative:text" o:connectortype="straight"/>
        </w:pict>
      </w:r>
      <w:r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35FF0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2917A9"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>расположенно</w:t>
      </w:r>
      <w:r w:rsidR="002351AA" w:rsidRPr="00F0428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proofErr w:type="gramStart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. Шарыпово,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068CC" w:rsidRPr="00F04283">
        <w:rPr>
          <w:rFonts w:ascii="Times New Roman" w:eastAsia="Times New Roman" w:hAnsi="Times New Roman" w:cs="Times New Roman"/>
          <w:sz w:val="28"/>
          <w:szCs w:val="28"/>
        </w:rPr>
        <w:t xml:space="preserve"> мкр.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51AA" w:rsidRPr="00F04283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068CC" w:rsidRPr="00F04283">
        <w:rPr>
          <w:rFonts w:ascii="Times New Roman" w:eastAsia="Times New Roman" w:hAnsi="Times New Roman" w:cs="Times New Roman"/>
          <w:sz w:val="28"/>
          <w:szCs w:val="28"/>
        </w:rPr>
        <w:t>54</w:t>
      </w:r>
      <w:r w:rsidR="00F04283" w:rsidRPr="00F04283">
        <w:rPr>
          <w:rFonts w:ascii="Times New Roman" w:eastAsia="Times New Roman" w:hAnsi="Times New Roman" w:cs="Times New Roman"/>
          <w:sz w:val="28"/>
          <w:szCs w:val="28"/>
        </w:rPr>
        <w:t>/2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с кадастровым номером 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24:57:0000001:1</w:t>
      </w:r>
      <w:r w:rsidR="00F04283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2917A9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068CC" w:rsidRPr="00F04283">
        <w:rPr>
          <w:rFonts w:ascii="Times New Roman" w:hAnsi="Times New Roman" w:cs="Times New Roman"/>
          <w:sz w:val="28"/>
          <w:szCs w:val="28"/>
        </w:rPr>
        <w:t xml:space="preserve"> </w:t>
      </w:r>
      <w:r w:rsidR="002917A9" w:rsidRPr="00F0428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04283" w:rsidRPr="00F04283">
        <w:rPr>
          <w:rFonts w:ascii="Times New Roman" w:hAnsi="Times New Roman" w:cs="Times New Roman"/>
          <w:sz w:val="28"/>
          <w:szCs w:val="28"/>
        </w:rPr>
        <w:t xml:space="preserve">Публичной кадастровой карте, размещенной в сети Интернет на официальном сайте </w:t>
      </w:r>
      <w:proofErr w:type="spellStart"/>
      <w:r w:rsidR="00F04283" w:rsidRPr="00F042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04283" w:rsidRPr="00F04283">
        <w:rPr>
          <w:rFonts w:ascii="Times New Roman" w:hAnsi="Times New Roman" w:cs="Times New Roman"/>
          <w:sz w:val="28"/>
          <w:szCs w:val="28"/>
        </w:rPr>
        <w:t xml:space="preserve"> http://www.rosreestr.ru/, земельный участок, находится в государственной собственности, собственность на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Pr="00973A47" w:rsidRDefault="00881CEB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A47">
        <w:rPr>
          <w:rFonts w:ascii="Times New Roman" w:hAnsi="Times New Roman" w:cs="Times New Roman"/>
          <w:sz w:val="28"/>
          <w:szCs w:val="28"/>
        </w:rPr>
        <w:t xml:space="preserve">В результате осмотра был зафиксирован факт </w:t>
      </w:r>
      <w:r w:rsidR="008068CC" w:rsidRPr="00973A47">
        <w:rPr>
          <w:rFonts w:ascii="Times New Roman" w:hAnsi="Times New Roman" w:cs="Times New Roman"/>
          <w:sz w:val="28"/>
          <w:szCs w:val="28"/>
        </w:rPr>
        <w:t>самовольного</w:t>
      </w:r>
      <w:r w:rsidR="002351AA" w:rsidRPr="00973A47">
        <w:rPr>
          <w:rFonts w:ascii="Times New Roman" w:hAnsi="Times New Roman" w:cs="Times New Roman"/>
          <w:sz w:val="28"/>
          <w:szCs w:val="28"/>
        </w:rPr>
        <w:t xml:space="preserve"> занятия земельного участка </w:t>
      </w:r>
      <w:r w:rsidR="008068CC" w:rsidRPr="00973A47">
        <w:rPr>
          <w:rFonts w:ascii="Times New Roman" w:hAnsi="Times New Roman" w:cs="Times New Roman"/>
          <w:sz w:val="28"/>
          <w:szCs w:val="28"/>
        </w:rPr>
        <w:t>под размещение торгового павильона</w:t>
      </w:r>
      <w:r w:rsidR="00F110E6" w:rsidRPr="00973A47">
        <w:rPr>
          <w:rFonts w:ascii="Times New Roman" w:hAnsi="Times New Roman" w:cs="Times New Roman"/>
          <w:sz w:val="28"/>
          <w:szCs w:val="28"/>
        </w:rPr>
        <w:t xml:space="preserve">, </w:t>
      </w:r>
      <w:r w:rsidR="002D3F1B" w:rsidRPr="00973A47">
        <w:rPr>
          <w:rFonts w:ascii="Times New Roman" w:hAnsi="Times New Roman" w:cs="Times New Roman"/>
          <w:sz w:val="28"/>
          <w:szCs w:val="28"/>
        </w:rPr>
        <w:t>осуществля</w:t>
      </w:r>
      <w:r w:rsidR="008068CC" w:rsidRPr="00973A47">
        <w:rPr>
          <w:rFonts w:ascii="Times New Roman" w:hAnsi="Times New Roman" w:cs="Times New Roman"/>
          <w:sz w:val="28"/>
          <w:szCs w:val="28"/>
        </w:rPr>
        <w:t xml:space="preserve">ющего </w:t>
      </w:r>
      <w:r w:rsidR="002D3F1B" w:rsidRPr="00973A47">
        <w:rPr>
          <w:rFonts w:ascii="Times New Roman" w:hAnsi="Times New Roman" w:cs="Times New Roman"/>
          <w:sz w:val="28"/>
          <w:szCs w:val="28"/>
        </w:rPr>
        <w:t xml:space="preserve">деятельность по продаже </w:t>
      </w:r>
      <w:r w:rsidR="008068CC" w:rsidRPr="00973A47">
        <w:rPr>
          <w:rFonts w:ascii="Times New Roman" w:hAnsi="Times New Roman" w:cs="Times New Roman"/>
          <w:sz w:val="28"/>
          <w:szCs w:val="28"/>
        </w:rPr>
        <w:t xml:space="preserve">продовольственных </w:t>
      </w:r>
      <w:r w:rsidR="002D3F1B" w:rsidRPr="00973A47">
        <w:rPr>
          <w:rFonts w:ascii="Times New Roman" w:hAnsi="Times New Roman" w:cs="Times New Roman"/>
          <w:sz w:val="28"/>
          <w:szCs w:val="28"/>
        </w:rPr>
        <w:t>товаров</w:t>
      </w:r>
      <w:r w:rsidR="00F110E6" w:rsidRPr="00973A47">
        <w:rPr>
          <w:rFonts w:ascii="Times New Roman" w:hAnsi="Times New Roman" w:cs="Times New Roman"/>
          <w:sz w:val="28"/>
          <w:szCs w:val="28"/>
        </w:rPr>
        <w:t>.</w:t>
      </w:r>
      <w:r w:rsidR="002D3F1B" w:rsidRPr="0097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F0" w:rsidRPr="00973A47" w:rsidRDefault="00235FF0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не устранены.</w:t>
      </w:r>
    </w:p>
    <w:p w:rsidR="00973A47" w:rsidRPr="00973A47" w:rsidRDefault="00973A47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235FF0">
        <w:rPr>
          <w:rFonts w:ascii="Times New Roman" w:hAnsi="Times New Roman" w:cs="Times New Roman"/>
          <w:sz w:val="28"/>
          <w:szCs w:val="28"/>
        </w:rPr>
        <w:t>2</w:t>
      </w:r>
      <w:r w:rsidRPr="00121014">
        <w:rPr>
          <w:rFonts w:ascii="Times New Roman" w:hAnsi="Times New Roman" w:cs="Times New Roman"/>
          <w:sz w:val="28"/>
          <w:szCs w:val="28"/>
        </w:rPr>
        <w:t xml:space="preserve"> листах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Ответственнй секретарь 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Н.И. Теплякова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7" style="position:absolute;flip:x y;z-index:251663360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8" style="position:absolute;flip:x y;z-index:251664384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9" style="position:absolute;flip:x y;z-index:251665408" from="0,.25pt" to="195.9pt,.25pt"/>
        </w:pict>
      </w:r>
      <w:r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1014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FF0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0" style="position:absolute;flip:x y;z-index:251666432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1" style="position:absolute;flip:x y;z-index:251667456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2" style="position:absolute;flip:x y;z-index:251668480" from="-.4pt,1.25pt" to="195.5pt,1.25pt"/>
        </w:pict>
      </w:r>
      <w:r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1014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1014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 </w:t>
      </w: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FF0" w:rsidRPr="00121014" w:rsidRDefault="00235FF0" w:rsidP="00235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0F0D"/>
    <w:rsid w:val="00052300"/>
    <w:rsid w:val="00067F59"/>
    <w:rsid w:val="00121014"/>
    <w:rsid w:val="002351AA"/>
    <w:rsid w:val="00235FF0"/>
    <w:rsid w:val="0024057F"/>
    <w:rsid w:val="002917A9"/>
    <w:rsid w:val="002C57B0"/>
    <w:rsid w:val="002D3F1B"/>
    <w:rsid w:val="004061CF"/>
    <w:rsid w:val="004F4AE2"/>
    <w:rsid w:val="005471CE"/>
    <w:rsid w:val="006D7781"/>
    <w:rsid w:val="008068CC"/>
    <w:rsid w:val="00881CEB"/>
    <w:rsid w:val="00973A47"/>
    <w:rsid w:val="00CB2840"/>
    <w:rsid w:val="00D35C38"/>
    <w:rsid w:val="00D516B8"/>
    <w:rsid w:val="00D81EE9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26"/>
        <o:r id="V:Rule3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12</cp:revision>
  <cp:lastPrinted>2018-07-16T12:42:00Z</cp:lastPrinted>
  <dcterms:created xsi:type="dcterms:W3CDTF">2018-05-16T01:37:00Z</dcterms:created>
  <dcterms:modified xsi:type="dcterms:W3CDTF">2018-07-16T12:42:00Z</dcterms:modified>
</cp:coreProperties>
</file>