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исполнительно-распорядительного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органа муниципального образования)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адрес: 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от 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в список кандидатов в присяжные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заседатели муниципального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образования)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адрес: ______________________________,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телефон: __________, факс: __________,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адрес электронной почты: 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Заявление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об исключении из списка кандидатов в присяжные заседатели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              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муниципального образования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/>
          <w:b/>
          <w:bCs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/>
          <w:bCs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В соответствии с извещением  __________________________________________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 исполнительно-распорядительного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органа муниципального образования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Российской Федерации)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от "___"__________ ____ г. N _____ ________________________________________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 в список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кандидатов в присяжные заседатели)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был включен в  список  кандидатов  в  присяжные  заседатели  муниципального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образования по ___________________________________________________________.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 муниципального образования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субъекта Российской Федерации)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/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В  соответствии  с  </w:t>
      </w:r>
      <w:hyperlink r:id="rId2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ч. 5</w:t>
        </w:r>
      </w:hyperlink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, </w:t>
      </w:r>
      <w:hyperlink r:id="rId3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11 ст. 5</w:t>
        </w:r>
      </w:hyperlink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Федерального  закона  от  20.08.2004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N 113-ФЗ  "О  присяжных  заседателях федеральных  судов общей  юрисдикции в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Российской Федерации" в связи с ___________________________________________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просьба исключить _______________________________________ из вышеуказанного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 в список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кандидатов в присяжные заседатели)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списка кандидатов в присяжные заседатели.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Приложение: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1.   Документы,  подтверждающие  основания  для  исключения  из  списка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кандидатов в присяжные заседатели муниципального образования.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"___"__________ ____ г.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Заявитель: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_______________/____________________________/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(подпись)              (Ф.И.О.)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исполнительно-распорядительного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органа муниципального образования)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от 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в список кандидатов в присяжные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заседатели)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адрес: ______________________________,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телефон: __________, факс: __________,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адрес электронной почты: 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Заявление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    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о необоснованном включении в список кандидатов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 xml:space="preserve">                          </w:t>
      </w:r>
      <w:r>
        <w:rPr>
          <w:rFonts w:eastAsia="Calibri" w:cs="Courier New" w:ascii="Courier New" w:hAnsi="Courier New" w:eastAsiaTheme="minorHAnsi"/>
          <w:b/>
          <w:bCs/>
          <w:color w:val="auto"/>
          <w:sz w:val="20"/>
          <w:szCs w:val="20"/>
        </w:rPr>
        <w:t>в присяжные заседатели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В соответствии с извещением ___________________________________________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 исполнительно-распорядительного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органа муниципального образования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Российской Федерации)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от "___"__________ ____ г. N _____ ________________________________________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 в список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кандидатов в присяжные заседатели)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был включен в список кандидатов в присяжные заседатели по 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__________________________________________________________________________.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(наименование муниципального образования субъекта Российской Федерации)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/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В соответствии с </w:t>
      </w:r>
      <w:hyperlink r:id="rId4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п. п. 5</w:t>
        </w:r>
      </w:hyperlink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, </w:t>
      </w:r>
      <w:hyperlink r:id="rId5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11 ст. 5</w:t>
        </w:r>
      </w:hyperlink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Федерального  закона  от  20.08.2004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N 113-ФЗ  "О присяжных  заседателях федеральных  судов  общей  юрисдикции в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Российской Федерации" просьба исключить ___________________________________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(Ф.И.О. гражданина, включенного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в список кандидатов в присяжные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                                       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заседатели)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из  вышеуказанного  списка кандидатов  в  присяжные  заседатели по  причине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/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необоснованного включения в указанный список, а именно: ______________ </w:t>
      </w:r>
      <w:hyperlink w:anchor="Par49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&lt;1&gt;</w:t>
        </w:r>
      </w:hyperlink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Приложение: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1.   Документы,  подтверждающие  необоснованность  включения  в  список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кандидатов в присяжные заседатели.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/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"___"__________ ____ г. </w:t>
      </w:r>
      <w:hyperlink w:anchor="Par50">
        <w:r>
          <w:rPr>
            <w:rStyle w:val="ListLabel2"/>
            <w:rFonts w:eastAsia="Calibri" w:cs="Courier New" w:ascii="Courier New" w:hAnsi="Courier New" w:eastAsiaTheme="minorHAnsi"/>
            <w:b w:val="false"/>
            <w:bCs w:val="false"/>
            <w:color w:val="0000FF"/>
            <w:sz w:val="20"/>
            <w:szCs w:val="20"/>
          </w:rPr>
          <w:t>&lt;2&gt;</w:t>
        </w:r>
      </w:hyperlink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eastAsiaTheme="minorHAnsi" w:ascii="Courier New" w:hAnsi="Courier New"/>
          <w:b w:val="false"/>
          <w:bCs w:val="false"/>
          <w:color w:val="auto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Заявитель: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_______________/______________</w:t>
      </w:r>
    </w:p>
    <w:p>
      <w:pPr>
        <w:pStyle w:val="Normal"/>
        <w:keepNext w:val="false"/>
        <w:keepLines w:val="false"/>
        <w:spacing w:lineRule="auto" w:line="240" w:before="0" w:after="200"/>
        <w:jc w:val="both"/>
        <w:rPr>
          <w:rFonts w:ascii="Courier New" w:hAnsi="Courier New" w:eastAsia="Calibri" w:cs="Courier New" w:eastAsiaTheme="minorHAnsi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 xml:space="preserve">       </w:t>
      </w:r>
      <w:r>
        <w:rPr>
          <w:rFonts w:eastAsia="Calibri" w:cs="Courier New" w:ascii="Courier New" w:hAnsi="Courier New" w:eastAsiaTheme="minorHAnsi"/>
          <w:b w:val="false"/>
          <w:bCs w:val="false"/>
          <w:color w:val="auto"/>
          <w:sz w:val="20"/>
          <w:szCs w:val="20"/>
        </w:rPr>
        <w:t>(подпись)       (Ф.И.О.)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--------------------------------</w:t>
      </w:r>
    </w:p>
    <w:p>
      <w:pPr>
        <w:pStyle w:val="Normal"/>
        <w:spacing w:lineRule="auto" w:line="240" w:before="220" w:after="0"/>
        <w:ind w:firstLine="540"/>
        <w:jc w:val="both"/>
        <w:rPr>
          <w:rFonts w:ascii="Calibri" w:hAnsi="Calibri" w:cs="Calibri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42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Calibri" w:hAnsi="Calibri" w:cs="Calibri"/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Courier New" w:hAnsi="Courier New" w:eastAsia="Calibri" w:cs="Courier New" w:eastAsiaTheme="minorHAnsi"/>
      <w:b w:val="false"/>
      <w:bCs w:val="false"/>
      <w:color w:val="0000FF"/>
      <w:sz w:val="20"/>
      <w:szCs w:val="20"/>
    </w:rPr>
  </w:style>
  <w:style w:type="character" w:styleId="ListLabel3">
    <w:name w:val="ListLabel 3"/>
    <w:qFormat/>
    <w:rPr>
      <w:rFonts w:ascii="Calibri" w:hAnsi="Calibri" w:cs="Calibri"/>
      <w:b/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B2CA6842A18B4E4945D785C63149826C263968EE101F029B7170B5D8B5558FE9F95067B42A596A63D1436B114763F4D5232E931EDDDH" TargetMode="External"/><Relationship Id="rId3" Type="http://schemas.openxmlformats.org/officeDocument/2006/relationships/hyperlink" Target="consultantplus://offline/ref=5B2CA6842A18B4E4945D785C63149826C263968EE101F029B7170B5D8B5558FE9F95067B48A596A63D1436B114763F4D5232E931EDDDH" TargetMode="External"/><Relationship Id="rId4" Type="http://schemas.openxmlformats.org/officeDocument/2006/relationships/hyperlink" Target="consultantplus://offline/ref=F95A4FBC3DE486260336105D6843EA28E0B4520B6D89683FE52FC6C629AA6EBA348185149A2752A238E59B6130F61B60FE159F2DE8FCH" TargetMode="External"/><Relationship Id="rId5" Type="http://schemas.openxmlformats.org/officeDocument/2006/relationships/hyperlink" Target="consultantplus://offline/ref=F95A4FBC3DE486260336105D6843EA28E0B4520B6D89683FE52FC6C629AA6EBA34818514902752A238E59B6130F61B60FE159F2DE8FCH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LibreOffice/6.0.7.3$Linux_X86_64 LibreOffice_project/00m0$Build-3</Application>
  <Pages>3</Pages>
  <Words>315</Words>
  <Characters>3040</Characters>
  <CharactersWithSpaces>5126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2019-02-01T06:10:00Z</dcterms:created>
  <dc:creator>adm15052</dc:creator>
  <dc:description/>
  <dc:language>ru-RU</dc:language>
  <cp:lastModifiedBy/>
  <dcterms:modified xsi:type="dcterms:W3CDTF">2019-02-01T14:22:28Z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