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04.04.2023                                                                                                          № 81</w:t>
      </w:r>
    </w:p>
    <w:p>
      <w:pPr>
        <w:pStyle w:val="Normal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города Шарыпово от 15.06.2011 г.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(в редакции от 15.03.2023 № 69)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/>
          <w:kern w:val="2"/>
          <w:sz w:val="28"/>
          <w:szCs w:val="28"/>
          <w:lang w:eastAsia="ar-SA"/>
        </w:rPr>
      </w:pPr>
      <w:r>
        <w:rPr>
          <w:rFonts w:eastAsia="Times New Roman" w:ascii="Times New Roman" w:hAnsi="Times New Roman"/>
          <w:kern w:val="2"/>
          <w:sz w:val="28"/>
          <w:szCs w:val="28"/>
          <w:lang w:eastAsia="ar-SA"/>
        </w:rPr>
        <w:t>ПОСТАНОВЛЯЮ:</w:t>
      </w:r>
    </w:p>
    <w:p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7, от 09.03.2021 № 50, от 27.12.2021 № 285, от 11.01.2022 № 9, от 01.04.2022 № 92, от 18.05.2022 № 152, от 10.06.2022 № 192, от 23.11.2022 № 391, от 09.01.2023 № 4, от 15.03.2023 № 69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1.1. Таблицу 2 пункта 4.11. дополнить строками следующего содержания: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10200" w:type="dxa"/>
        <w:jc w:val="left"/>
        <w:tblInd w:w="-717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1701"/>
        <w:gridCol w:w="3116"/>
        <w:gridCol w:w="2407"/>
        <w:gridCol w:w="1842"/>
        <w:gridCol w:w="1134"/>
      </w:tblGrid>
      <w:tr>
        <w:trPr>
          <w:trHeight w:val="585" w:hRule="atLeast"/>
          <w:cantSplit w:val="true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Должности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Критерии оценки результативности и качества труда работников</w:t>
            </w:r>
          </w:p>
        </w:tc>
        <w:tc>
          <w:tcPr>
            <w:tcW w:w="4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Предельное количество баллов</w:t>
            </w:r>
          </w:p>
        </w:tc>
      </w:tr>
      <w:tr>
        <w:trPr>
          <w:trHeight w:val="58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индикатор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</w:tr>
      <w:tr>
        <w:trPr>
          <w:trHeight w:val="358" w:hRule="atLeast"/>
          <w:cantSplit w:val="true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Программист,  техник, инженер-программист</w:t>
            </w:r>
          </w:p>
        </w:tc>
        <w:tc>
          <w:tcPr>
            <w:tcW w:w="8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</w:t>
            </w:r>
          </w:p>
        </w:tc>
      </w:tr>
      <w:tr>
        <w:trPr>
          <w:trHeight w:val="107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Своевременный и качественный ремонт компьютерной техники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качественное выполнение ремонта компьютерной техники по мере возникновения необходимости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>
        <w:trPr>
          <w:trHeight w:val="95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Исполнительская дисциплина      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соответствие установленным срокам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отсутствие срыва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>
        <w:trPr>
          <w:trHeight w:val="259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Выплаты за интенсивность и высокие результаты работы</w:t>
            </w:r>
          </w:p>
        </w:tc>
      </w:tr>
      <w:tr>
        <w:trPr>
          <w:trHeight w:val="95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Оперативность выполняемой работы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выполнение работы в установленный руководством срок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95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Результативность деятельности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отсутствие предписаний вышестоящих и надзорных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отсутствие замечаний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  <w:tr>
        <w:trPr>
          <w:trHeight w:val="239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8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Выплаты за качество выполняемых работ                                 </w:t>
            </w:r>
          </w:p>
        </w:tc>
      </w:tr>
      <w:tr>
        <w:trPr>
          <w:trHeight w:val="95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Качественное выполнение оперативных заданий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выполнение заданий в установленный срок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отсутствие срыва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 xml:space="preserve">20          </w:t>
            </w:r>
          </w:p>
        </w:tc>
      </w:tr>
      <w:tr>
        <w:trPr>
          <w:trHeight w:val="955" w:hRule="atLeast"/>
          <w:cantSplit w:val="true"/>
        </w:trPr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Качество выполнения мероприятий, связанных с установкой техники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установка техники в срок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отсутствие срыва сроков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марта 2023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bookmarkStart w:id="4" w:name="Par27"/>
      <w:bookmarkEnd w:id="4"/>
      <w:r>
        <w:rPr>
          <w:rFonts w:eastAsia="Times New Roman" w:ascii="Times New Roman" w:hAnsi="Times New Roman"/>
          <w:sz w:val="28"/>
          <w:szCs w:val="28"/>
          <w:lang w:eastAsia="ru-RU"/>
        </w:rPr>
        <w:t>В.Г. Хохлов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22ba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522b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5e6a91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522b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Без интервала1"/>
    <w:qFormat/>
    <w:rsid w:val="008522ba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e6a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2</Pages>
  <Words>481</Words>
  <Characters>2960</Characters>
  <CharactersWithSpaces>3799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2023-03-22T09:06:00Z</dcterms:created>
  <dc:creator>Пользователь Windows</dc:creator>
  <dc:description/>
  <dc:language>ru-RU</dc:language>
  <cp:lastModifiedBy/>
  <cp:lastPrinted>2023-03-22T09:14:00Z</cp:lastPrinted>
  <dcterms:modified xsi:type="dcterms:W3CDTF">2023-04-04T17:47:22Z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