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/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остановление Администрации города Шарыпово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07.11.2022</w:t>
        <w:tab/>
        <w:tab/>
        <w:tab/>
        <w:tab/>
        <w:tab/>
        <w:tab/>
        <w:tab/>
        <w:tab/>
        <w:tab/>
        <w:tab/>
        <w:tab/>
        <w:t>№356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Normal"/>
        <w:widowControl/>
        <w:ind w:hanging="0"/>
        <w:rPr>
          <w:rFonts w:ascii="Times New Roman" w:hAnsi="Times New Roman" w:cs="Times New Roman"/>
          <w:iCs/>
          <w:sz w:val="28"/>
          <w:szCs w:val="28"/>
        </w:rPr>
      </w:pPr>
      <w:r>
        <w:rPr>
          <w:rFonts w:cs="Times New Roman" w:ascii="Times New Roman" w:hAnsi="Times New Roman"/>
          <w:iCs/>
          <w:sz w:val="28"/>
          <w:szCs w:val="28"/>
        </w:rPr>
      </w:r>
    </w:p>
    <w:p>
      <w:pPr>
        <w:pStyle w:val="ConsPlusNormal"/>
        <w:widowControl/>
        <w:ind w:right="467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установлении расчетной стоимости одного квадратного метра общей площади жилых помещений в целях признания граждан малоимущими на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 квартал 2022 года</w:t>
      </w:r>
    </w:p>
    <w:p>
      <w:pPr>
        <w:pStyle w:val="Style22"/>
        <w:rPr>
          <w:sz w:val="24"/>
        </w:rPr>
      </w:pPr>
      <w:r>
        <w:rPr>
          <w:sz w:val="24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Закона Красноярского края от 20.06.2006 №19-4833 «О порядке определения размера дохода и стоимости имущества в целях признания граждан малоимущими на территории края», руководствуясь статьей 34 Устава города Шарыпово, </w:t>
      </w:r>
    </w:p>
    <w:p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</w:t>
      </w:r>
      <w:r>
        <w:rPr>
          <w:rFonts w:cs="Times New Roman" w:ascii="Times New Roman" w:hAnsi="Times New Roman"/>
          <w:sz w:val="28"/>
          <w:szCs w:val="28"/>
        </w:rPr>
        <w:t xml:space="preserve">расчетную стоимость одного квадратного метра общей площади жилых помещений, расположенных в домах, уровень благоустройства, конструктивные и технические параметры которых соответствуют средним условиям на территории городского округа город Шарыпово, применяемую в целях признания граждан малоимущими на 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> квартал 2022 года</w:t>
      </w:r>
      <w:r>
        <w:rPr>
          <w:rFonts w:ascii="Times New Roman" w:hAnsi="Times New Roman"/>
          <w:sz w:val="28"/>
          <w:szCs w:val="28"/>
        </w:rPr>
        <w:t xml:space="preserve"> в размере 41 635,50 рублей. </w:t>
      </w:r>
    </w:p>
    <w:p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постановления возложить на Первого заместителя Главы города Шарыпово Д.В. Саюшева.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8"/>
            <w:szCs w:val="28"/>
            <w:lang w:val="en-US"/>
          </w:rPr>
          <w:t>www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gorodsharypovo</w:t>
        </w:r>
        <w:r>
          <w:rPr>
            <w:sz w:val="28"/>
            <w:szCs w:val="28"/>
          </w:rPr>
          <w:t>.</w:t>
        </w:r>
        <w:r>
          <w:rPr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) и распространяет свое действие на правоотношения, возникшие с 01.10.2022 года.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Глава города Шарыпово </w:t>
        <w:tab/>
        <w:tab/>
        <w:tab/>
        <w:tab/>
        <w:tab/>
        <w:tab/>
        <w:tab/>
        <w:t xml:space="preserve"> В.Г. Хохлов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86eb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" w:customStyle="1">
    <w:name w:val="Body text (2)_"/>
    <w:basedOn w:val="DefaultParagraphFont"/>
    <w:link w:val="Bodytext20"/>
    <w:qFormat/>
    <w:rsid w:val="003d7d75"/>
    <w:rPr>
      <w:b/>
      <w:bCs/>
      <w:sz w:val="25"/>
      <w:szCs w:val="25"/>
      <w:lang w:bidi="ar-SA"/>
    </w:rPr>
  </w:style>
  <w:style w:type="character" w:styleId="Bodytext" w:customStyle="1">
    <w:name w:val="Body text_"/>
    <w:basedOn w:val="DefaultParagraphFont"/>
    <w:link w:val="1"/>
    <w:qFormat/>
    <w:rsid w:val="003d7d75"/>
    <w:rPr>
      <w:sz w:val="23"/>
      <w:szCs w:val="23"/>
      <w:lang w:bidi="ar-SA"/>
    </w:rPr>
  </w:style>
  <w:style w:type="character" w:styleId="Style14" w:customStyle="1">
    <w:name w:val="Текст выноски Знак"/>
    <w:basedOn w:val="DefaultParagraphFont"/>
    <w:semiHidden/>
    <w:qFormat/>
    <w:rsid w:val="0035575d"/>
    <w:rPr>
      <w:rFonts w:ascii="Segoe UI" w:hAnsi="Segoe UI" w:cs="Segoe UI"/>
      <w:sz w:val="18"/>
      <w:szCs w:val="18"/>
    </w:rPr>
  </w:style>
  <w:style w:type="character" w:styleId="Style15">
    <w:name w:val="Интернет-ссылка"/>
    <w:basedOn w:val="DefaultParagraphFont"/>
    <w:unhideWhenUsed/>
    <w:rsid w:val="005f7e72"/>
    <w:rPr>
      <w:color w:val="0000FF" w:themeColor="hyperlink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ohit Devanagari"/>
    </w:rPr>
  </w:style>
  <w:style w:type="paragraph" w:styleId="Style22" w:customStyle="1">
    <w:name w:val="Абзац_пост"/>
    <w:basedOn w:val="Normal"/>
    <w:qFormat/>
    <w:rsid w:val="00e86eba"/>
    <w:pPr>
      <w:spacing w:before="120" w:after="0"/>
      <w:ind w:firstLine="720"/>
      <w:jc w:val="both"/>
    </w:pPr>
    <w:rPr>
      <w:sz w:val="26"/>
      <w:szCs w:val="24"/>
    </w:rPr>
  </w:style>
  <w:style w:type="paragraph" w:styleId="Style23" w:customStyle="1">
    <w:name w:val="Знак"/>
    <w:basedOn w:val="Normal"/>
    <w:qFormat/>
    <w:rsid w:val="00e86eba"/>
    <w:pPr>
      <w:spacing w:beforeAutospacing="1" w:afterAutospacing="1"/>
    </w:pPr>
    <w:rPr>
      <w:rFonts w:ascii="Tahoma" w:hAnsi="Tahoma"/>
      <w:lang w:val="en-US" w:eastAsia="en-US"/>
    </w:rPr>
  </w:style>
  <w:style w:type="paragraph" w:styleId="ConsPlusNormal" w:customStyle="1">
    <w:name w:val="ConsPlusNormal"/>
    <w:qFormat/>
    <w:rsid w:val="00e86eba"/>
    <w:pPr>
      <w:widowControl w:val="false"/>
      <w:bidi w:val="0"/>
      <w:spacing w:before="0" w:after="0"/>
      <w:ind w:firstLine="720"/>
      <w:jc w:val="left"/>
    </w:pPr>
    <w:rPr>
      <w:rFonts w:ascii="Arial" w:hAnsi="Arial" w:cs="Arial" w:eastAsia="Times New Roman"/>
      <w:color w:val="auto"/>
      <w:kern w:val="0"/>
      <w:sz w:val="20"/>
      <w:szCs w:val="20"/>
      <w:lang w:val="ru-RU" w:eastAsia="ru-RU" w:bidi="ar-SA"/>
    </w:rPr>
  </w:style>
  <w:style w:type="paragraph" w:styleId="Bodytext21" w:customStyle="1">
    <w:name w:val="Body text (2)"/>
    <w:basedOn w:val="Normal"/>
    <w:link w:val="Bodytext2"/>
    <w:qFormat/>
    <w:rsid w:val="003d7d75"/>
    <w:pPr>
      <w:shd w:val="clear" w:color="auto" w:fill="FFFFFF"/>
      <w:spacing w:lineRule="atLeast" w:line="240" w:before="0" w:after="60"/>
    </w:pPr>
    <w:rPr>
      <w:b/>
      <w:bCs/>
      <w:sz w:val="25"/>
      <w:szCs w:val="25"/>
    </w:rPr>
  </w:style>
  <w:style w:type="paragraph" w:styleId="1" w:customStyle="1">
    <w:name w:val="Основной текст1"/>
    <w:basedOn w:val="Normal"/>
    <w:link w:val="Bodytext"/>
    <w:qFormat/>
    <w:rsid w:val="003d7d75"/>
    <w:pPr>
      <w:shd w:val="clear" w:color="auto" w:fill="FFFFFF"/>
      <w:spacing w:lineRule="atLeast" w:line="240"/>
      <w:jc w:val="center"/>
    </w:pPr>
    <w:rPr>
      <w:sz w:val="23"/>
      <w:szCs w:val="23"/>
    </w:rPr>
  </w:style>
  <w:style w:type="paragraph" w:styleId="BalloonText">
    <w:name w:val="Balloon Text"/>
    <w:basedOn w:val="Normal"/>
    <w:semiHidden/>
    <w:unhideWhenUsed/>
    <w:qFormat/>
    <w:rsid w:val="0035575d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rsid w:val="00fa552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E1FC2-1197-4CBE-9C61-AAD8F2E62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Application>LibreOffice/6.4.7.2$Linux_X86_64 LibreOffice_project/40$Build-2</Application>
  <Pages>1</Pages>
  <Words>167</Words>
  <Characters>1173</Characters>
  <CharactersWithSpaces>1352</CharactersWithSpaces>
  <Paragraphs>9</Paragraphs>
  <Company>Организация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2022-07-11T06:53:00Z</dcterms:created>
  <dc:creator>Customer</dc:creator>
  <dc:description/>
  <dc:language>ru-RU</dc:language>
  <cp:lastModifiedBy/>
  <cp:lastPrinted>2022-10-24T04:38:00Z</cp:lastPrinted>
  <dcterms:modified xsi:type="dcterms:W3CDTF">2022-11-08T13:27:39Z</dcterms:modified>
  <cp:revision>7</cp:revision>
  <dc:subject/>
  <dc:title>Администрация города Шарыпово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Организация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