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08.04.2022</w:t>
        <w:tab/>
        <w:tab/>
        <w:tab/>
        <w:tab/>
        <w:tab/>
        <w:tab/>
        <w:t xml:space="preserve">                               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98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г. Шарыпово от 07.09.2020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170 «Об утверждении Порядка комплектования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муниципальных бюджетных (автономных)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дошкольных образовательных учреждений,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реализующих основную общеобразовательную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программу дошкольного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города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приведения правовых актов в соответствие с действующим законодательством,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Минпросвещения России от 04.10.2021 г. № 686 «О внесении изменений в приказы Министерства просвещения Российской Федерации от 15.05.2020 г. № 236 «Об утверждении Порядка приема на обучение по образовательным программам дошкольного образования» и от 08.09.2020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15.05.2020 г. № 236», руководствуясь Уставом города Шарыпово, в целях обеспечения прав граждан на получение образования,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постановление Администрации г. Шарыпово от 07.09.2020 № 170 «Об утверждении Порядка комплектования муниципальных бюджетных (автономных) дошкольных образовательных учреждений, реализующих основную общеобразовательную программу дошкольного образования муниципального образования города Шарыпово Красноярского края» внести следующие изменения: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2.6. раздела 2 «Порядок регистрации и учета детей» изложить в новой редакции:</w:t>
      </w:r>
    </w:p>
    <w:p>
      <w:pPr>
        <w:pStyle w:val="Normal"/>
        <w:spacing w:lineRule="auto" w:line="240" w:before="0" w:after="0"/>
        <w:ind w:right="22" w:hanging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2.6. В Управление Заявителям для постановки ребенка на учет необходимо представить оригиналы документов: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документ, удостоверяющий личность родителя (законного представителя),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свидетельство о рождении ребенка,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 на первоочередное или внеочередное предоставление места в детском саду в соответствии с Приложением 2 к настоящему Порядку. При наличии у ребенка полнородных или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имя(имена), отчетво(-а) (последнее – при наличии) полнородных и неполнородных братьев и (или) сестер.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заключение территориальной психолого-медико-педагогической комиссии в случаях, установленных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../../../../../../../C:/Users/%D0%9E%D0%BB%D0%B5%D1%81%D1%8F/Desktop/%D0%A0%D0%90%D0%97%D0%9D%D0%9E%D0%95/%D0%94%D0%9E%D0%9A%D0%A3%D0%9C%D0%95%D0%9D%D0%A2%D0%AB/%D0%9F%D0%9E%D0%A1%D0%A2%D0%90%D0%9D%D0%9E%D0%92%D0%9B%D0%95%D0%9D%D0%98%D0%AF/%D0%9A%D0%9E%D0%9C%D0%9F%D0%9B%D0%95%D0%9A%D0%A2%D0%9E%D0%92%D0%90%D0%9D%D0%98%D0%95/%D0%9F%D0%BE%D1%81%D1%82%D0%B0%D0%BD%D0%BE%D0%B2%D0%BB%D0%B5%D0%BD%D0%B8%D0%B5%20%D0%BE%D1%82%2007.09.2020%20%E2%84%96%20170/%D0%9F%D0%BE%D1%80%D1%8F%D0%B4%D0%BE%D0%BA%20%D0%BA%D0%BE%D0%BC%D0%BF%D0%BB%D0%B5%D0%BA%D1%82%D0%BE%D0%B2%D0%B0%D0%BD%D0%B8%D1%8F%20%D0%94%D0%9E%D0%9E.docx" \l "P89"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пунктом 4.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 настоящего Порядка.».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2.12. раздела 2 «Порядок регистрации и учета детей» изложить в новой редакции:</w:t>
      </w:r>
    </w:p>
    <w:p>
      <w:pPr>
        <w:pStyle w:val="Normal"/>
        <w:shd w:val="clear" w:color="auto" w:fill="FFFFFF"/>
        <w:spacing w:lineRule="auto" w:line="240" w:before="0" w:after="0"/>
        <w:ind w:right="2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«2.12. Правом преимущественного приёма в ДОУ пользуются: дети, в то ДОУ в которых обучаются его полнородные и неполнородные братья и (или) сестры.».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Пункт 4.5. раздела 4 «Порядок комплектования </w:t>
      </w:r>
      <w:r>
        <w:rPr>
          <w:rFonts w:eastAsia="Times New Roman" w:cs="Times New Roman" w:ascii="Times New Roman" w:hAnsi="Times New Roman"/>
          <w:bCs/>
          <w:spacing w:val="2"/>
          <w:sz w:val="28"/>
          <w:szCs w:val="28"/>
          <w:lang w:eastAsia="ru-RU"/>
        </w:rPr>
        <w:t>муниципальных (бюджетных, автономных) дошкольных образовательных учреждений» дополнить вторым абзацем следующего содержания: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«Документы о приеме подаются в ДОУ, в которое получено направление в рамках реализации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01.03.2022 года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tabs>
          <w:tab w:val="clear" w:pos="708"/>
          <w:tab w:val="left" w:pos="23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237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</w:t>
      </w:r>
      <w:bookmarkStart w:id="1" w:name="Par27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58" w:hanging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58" w:firstLine="684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f0cc0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d291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f0c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LibreOffice/6.4.7.2$Linux_X86_64 LibreOffice_project/40$Build-2</Application>
  <Pages>2</Pages>
  <Words>455</Words>
  <Characters>3346</Characters>
  <CharactersWithSpaces>3934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2022-03-28T06:20:00Z</dcterms:created>
  <dc:creator>Пользователь Windows</dc:creator>
  <dc:description/>
  <dc:language>ru-RU</dc:language>
  <cp:lastModifiedBy/>
  <cp:lastPrinted>2022-04-01T06:23:00Z</cp:lastPrinted>
  <dcterms:modified xsi:type="dcterms:W3CDTF">2022-04-12T16:50:29Z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