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9FE" w:rsidRDefault="00F039FE" w:rsidP="00F039FE">
      <w:pPr>
        <w:ind w:left="-567"/>
        <w:jc w:val="right"/>
      </w:pPr>
      <w:bookmarkStart w:id="0" w:name="_GoBack"/>
      <w:bookmarkEnd w:id="0"/>
    </w:p>
    <w:p w:rsidR="00F039FE" w:rsidRPr="00430E69" w:rsidRDefault="00F039FE" w:rsidP="00F039FE">
      <w:pPr>
        <w:jc w:val="center"/>
        <w:rPr>
          <w:b/>
          <w:szCs w:val="28"/>
        </w:rPr>
      </w:pPr>
      <w:r w:rsidRPr="00430E69">
        <w:rPr>
          <w:b/>
          <w:szCs w:val="28"/>
        </w:rPr>
        <w:t>ПОСТАНОВЛЕНИЕ</w:t>
      </w:r>
    </w:p>
    <w:p w:rsidR="00F039FE" w:rsidRDefault="00F039FE" w:rsidP="00F039FE">
      <w:pPr>
        <w:rPr>
          <w:szCs w:val="28"/>
        </w:rPr>
      </w:pPr>
    </w:p>
    <w:tbl>
      <w:tblPr>
        <w:tblW w:w="0" w:type="auto"/>
        <w:tblLook w:val="01E0" w:firstRow="1" w:lastRow="1" w:firstColumn="1" w:lastColumn="1" w:noHBand="0" w:noVBand="0"/>
      </w:tblPr>
      <w:tblGrid>
        <w:gridCol w:w="3190"/>
        <w:gridCol w:w="3190"/>
        <w:gridCol w:w="3190"/>
      </w:tblGrid>
      <w:tr w:rsidR="00F039FE" w:rsidRPr="00D247CA" w:rsidTr="00F039FE">
        <w:tc>
          <w:tcPr>
            <w:tcW w:w="3190" w:type="dxa"/>
            <w:shd w:val="clear" w:color="auto" w:fill="auto"/>
          </w:tcPr>
          <w:p w:rsidR="00F039FE" w:rsidRPr="00D247CA" w:rsidRDefault="00DB0A76" w:rsidP="00F039FE">
            <w:pPr>
              <w:rPr>
                <w:szCs w:val="28"/>
              </w:rPr>
            </w:pPr>
            <w:r>
              <w:rPr>
                <w:szCs w:val="28"/>
              </w:rPr>
              <w:t>14.12.2018</w:t>
            </w:r>
          </w:p>
        </w:tc>
        <w:tc>
          <w:tcPr>
            <w:tcW w:w="3190" w:type="dxa"/>
            <w:shd w:val="clear" w:color="auto" w:fill="auto"/>
          </w:tcPr>
          <w:p w:rsidR="00F039FE" w:rsidRPr="00D247CA" w:rsidRDefault="00F039FE" w:rsidP="00F039FE">
            <w:pPr>
              <w:jc w:val="center"/>
              <w:rPr>
                <w:szCs w:val="28"/>
              </w:rPr>
            </w:pPr>
          </w:p>
        </w:tc>
        <w:tc>
          <w:tcPr>
            <w:tcW w:w="3190" w:type="dxa"/>
            <w:shd w:val="clear" w:color="auto" w:fill="auto"/>
          </w:tcPr>
          <w:p w:rsidR="00F039FE" w:rsidRPr="00D247CA" w:rsidRDefault="002D665E" w:rsidP="00976975">
            <w:pPr>
              <w:rPr>
                <w:szCs w:val="28"/>
              </w:rPr>
            </w:pPr>
            <w:r>
              <w:rPr>
                <w:szCs w:val="28"/>
              </w:rPr>
              <w:t xml:space="preserve">                      </w:t>
            </w:r>
            <w:r w:rsidR="00E56B21">
              <w:rPr>
                <w:szCs w:val="28"/>
              </w:rPr>
              <w:t>№</w:t>
            </w:r>
            <w:r w:rsidR="006D7070">
              <w:rPr>
                <w:szCs w:val="28"/>
              </w:rPr>
              <w:t xml:space="preserve"> </w:t>
            </w:r>
            <w:r w:rsidR="00DB0A76">
              <w:rPr>
                <w:szCs w:val="28"/>
              </w:rPr>
              <w:t>331</w:t>
            </w:r>
          </w:p>
        </w:tc>
      </w:tr>
    </w:tbl>
    <w:p w:rsidR="00F039FE" w:rsidRDefault="00F039FE" w:rsidP="00F039FE">
      <w:pPr>
        <w:rPr>
          <w:szCs w:val="28"/>
        </w:rPr>
      </w:pPr>
    </w:p>
    <w:tbl>
      <w:tblPr>
        <w:tblW w:w="0" w:type="auto"/>
        <w:tblLook w:val="01E0" w:firstRow="1" w:lastRow="1" w:firstColumn="1" w:lastColumn="1" w:noHBand="0" w:noVBand="0"/>
      </w:tblPr>
      <w:tblGrid>
        <w:gridCol w:w="4784"/>
        <w:gridCol w:w="4785"/>
      </w:tblGrid>
      <w:tr w:rsidR="00F039FE" w:rsidRPr="003F0726" w:rsidTr="00F039FE">
        <w:tc>
          <w:tcPr>
            <w:tcW w:w="4784" w:type="dxa"/>
            <w:shd w:val="clear" w:color="auto" w:fill="auto"/>
          </w:tcPr>
          <w:p w:rsidR="00F039FE" w:rsidRPr="00181F16" w:rsidRDefault="00F039FE" w:rsidP="00F039FE">
            <w:pPr>
              <w:rPr>
                <w:bCs/>
                <w:szCs w:val="28"/>
              </w:rPr>
            </w:pPr>
            <w:r w:rsidRPr="00181F16">
              <w:rPr>
                <w:bCs/>
                <w:szCs w:val="28"/>
              </w:rPr>
              <w:t xml:space="preserve">Об утверждении </w:t>
            </w:r>
            <w:r w:rsidR="00976975" w:rsidRPr="00181F16">
              <w:rPr>
                <w:bCs/>
                <w:szCs w:val="28"/>
              </w:rPr>
              <w:t>П</w:t>
            </w:r>
            <w:r w:rsidR="00976975">
              <w:rPr>
                <w:bCs/>
                <w:szCs w:val="28"/>
              </w:rPr>
              <w:t>равил</w:t>
            </w:r>
          </w:p>
          <w:p w:rsidR="00F039FE" w:rsidRPr="001E1AD6" w:rsidRDefault="00976975" w:rsidP="00976975">
            <w:pPr>
              <w:rPr>
                <w:b/>
                <w:szCs w:val="28"/>
              </w:rPr>
            </w:pPr>
            <w:r>
              <w:rPr>
                <w:bCs/>
                <w:szCs w:val="28"/>
              </w:rPr>
              <w:t xml:space="preserve">организации транспортного обслуживания населения </w:t>
            </w:r>
            <w:r w:rsidR="001E2625">
              <w:rPr>
                <w:bCs/>
                <w:szCs w:val="28"/>
              </w:rPr>
              <w:t xml:space="preserve">муниципального образования </w:t>
            </w:r>
            <w:r w:rsidR="00F039FE" w:rsidRPr="00181F16">
              <w:rPr>
                <w:bCs/>
                <w:szCs w:val="28"/>
              </w:rPr>
              <w:t xml:space="preserve"> город Шарыпово Красноярского края</w:t>
            </w:r>
          </w:p>
        </w:tc>
        <w:tc>
          <w:tcPr>
            <w:tcW w:w="4785" w:type="dxa"/>
            <w:shd w:val="clear" w:color="auto" w:fill="auto"/>
          </w:tcPr>
          <w:p w:rsidR="00F039FE" w:rsidRPr="003F0726" w:rsidRDefault="00F039FE" w:rsidP="00F039FE">
            <w:pPr>
              <w:pStyle w:val="ConsPlusNonformat"/>
              <w:widowControl/>
              <w:rPr>
                <w:rFonts w:ascii="Times New Roman" w:hAnsi="Times New Roman" w:cs="Times New Roman"/>
                <w:sz w:val="28"/>
                <w:szCs w:val="28"/>
              </w:rPr>
            </w:pPr>
          </w:p>
        </w:tc>
      </w:tr>
    </w:tbl>
    <w:p w:rsidR="00F039FE" w:rsidRDefault="00F039FE" w:rsidP="00F039FE">
      <w:pPr>
        <w:rPr>
          <w:b/>
          <w:szCs w:val="28"/>
        </w:rPr>
      </w:pPr>
    </w:p>
    <w:p w:rsidR="00F039FE" w:rsidRPr="005851B4" w:rsidRDefault="00F039FE" w:rsidP="00F039FE">
      <w:pPr>
        <w:rPr>
          <w:b/>
          <w:szCs w:val="28"/>
        </w:rPr>
      </w:pPr>
    </w:p>
    <w:p w:rsidR="00F039FE" w:rsidRPr="00976975" w:rsidRDefault="00976975" w:rsidP="00976975">
      <w:pPr>
        <w:autoSpaceDE w:val="0"/>
        <w:autoSpaceDN w:val="0"/>
        <w:adjustRightInd w:val="0"/>
        <w:ind w:firstLine="709"/>
        <w:jc w:val="both"/>
        <w:rPr>
          <w:szCs w:val="28"/>
        </w:rPr>
      </w:pPr>
      <w:proofErr w:type="gramStart"/>
      <w:r>
        <w:rPr>
          <w:szCs w:val="28"/>
        </w:rPr>
        <w:t>В целях обеспечения безопасности пассажирских перевозок, повышения культуры и качества обслуживания пассажиров, упорядочения процесса регулирования отношений в сфере организации транспортного обслуживания населения, руководствуясь Ф</w:t>
      </w:r>
      <w:r w:rsidRPr="00976975">
        <w:rPr>
          <w:szCs w:val="28"/>
        </w:rPr>
        <w:t xml:space="preserve">едеральными законами от 10.12.1995 </w:t>
      </w:r>
      <w:hyperlink r:id="rId9" w:history="1">
        <w:r w:rsidRPr="00976975">
          <w:rPr>
            <w:szCs w:val="28"/>
          </w:rPr>
          <w:t>N 196-ФЗ</w:t>
        </w:r>
      </w:hyperlink>
      <w:r w:rsidRPr="00976975">
        <w:rPr>
          <w:szCs w:val="28"/>
        </w:rPr>
        <w:t xml:space="preserve"> "О безопасности дорожного движения", от 06.10.2003 </w:t>
      </w:r>
      <w:hyperlink r:id="rId10" w:history="1">
        <w:r w:rsidRPr="00976975">
          <w:rPr>
            <w:szCs w:val="28"/>
          </w:rPr>
          <w:t>N 131-ФЗ</w:t>
        </w:r>
      </w:hyperlink>
      <w:r w:rsidRPr="00976975">
        <w:rPr>
          <w:szCs w:val="28"/>
        </w:rPr>
        <w:t xml:space="preserve"> "Об общих принципах организации местного самоуправления в Российской Федерации", от 13.07.2015 </w:t>
      </w:r>
      <w:hyperlink r:id="rId11" w:history="1">
        <w:r w:rsidRPr="00976975">
          <w:rPr>
            <w:szCs w:val="28"/>
          </w:rPr>
          <w:t>N 220-ФЗ</w:t>
        </w:r>
      </w:hyperlink>
      <w:r w:rsidRPr="00976975">
        <w:rPr>
          <w:szCs w:val="28"/>
        </w:rPr>
        <w:t xml:space="preserve"> "Об организации регулярных перевозок пассажиров и багажа автомобильным транспортом и</w:t>
      </w:r>
      <w:proofErr w:type="gramEnd"/>
      <w:r w:rsidRPr="00976975">
        <w:rPr>
          <w:szCs w:val="28"/>
        </w:rPr>
        <w:t xml:space="preserve">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2" w:history="1">
        <w:r w:rsidRPr="00976975">
          <w:rPr>
            <w:szCs w:val="28"/>
          </w:rPr>
          <w:t>Законом</w:t>
        </w:r>
      </w:hyperlink>
      <w:r w:rsidRPr="00976975">
        <w:rPr>
          <w:szCs w:val="28"/>
        </w:rPr>
        <w:t xml:space="preserve"> Красноярского края от 16.03.2017 N 3-502 "Об организации транспортного обслуживания населения в Красноярском крае"</w:t>
      </w:r>
      <w:r>
        <w:rPr>
          <w:szCs w:val="28"/>
        </w:rPr>
        <w:t>,</w:t>
      </w:r>
      <w:r w:rsidR="00E56B21">
        <w:t xml:space="preserve"> ст.34</w:t>
      </w:r>
      <w:r w:rsidR="00F039FE" w:rsidRPr="00580FE3">
        <w:t xml:space="preserve"> Устава города Шарыпово</w:t>
      </w:r>
      <w:r w:rsidR="00F039FE" w:rsidRPr="009A0DF1">
        <w:t>,</w:t>
      </w:r>
    </w:p>
    <w:p w:rsidR="00F039FE" w:rsidRPr="009A0DF1" w:rsidRDefault="00F039FE" w:rsidP="006D7070">
      <w:pPr>
        <w:pStyle w:val="admpr-"/>
      </w:pPr>
      <w:r w:rsidRPr="009A0DF1">
        <w:t>ПОСТАНОВЛЯЮ:</w:t>
      </w:r>
    </w:p>
    <w:p w:rsidR="00FD1FB4" w:rsidRDefault="00F039FE" w:rsidP="006D7070">
      <w:pPr>
        <w:pStyle w:val="admpr-"/>
        <w:ind w:firstLine="709"/>
      </w:pPr>
      <w:r>
        <w:t>1.</w:t>
      </w:r>
      <w:r w:rsidR="002D665E">
        <w:t xml:space="preserve"> </w:t>
      </w:r>
      <w:r w:rsidR="005C2A07">
        <w:t>Утвердить</w:t>
      </w:r>
      <w:r w:rsidR="00E56B21">
        <w:t xml:space="preserve"> П</w:t>
      </w:r>
      <w:r w:rsidR="00FD1FB4">
        <w:t xml:space="preserve">равила </w:t>
      </w:r>
      <w:r w:rsidR="00FD1FB4">
        <w:rPr>
          <w:bCs/>
        </w:rPr>
        <w:t xml:space="preserve">организации транспортного обслуживания населения муниципального образования </w:t>
      </w:r>
      <w:r w:rsidR="00FD1FB4" w:rsidRPr="00181F16">
        <w:rPr>
          <w:bCs/>
        </w:rPr>
        <w:t xml:space="preserve"> город Шарыпово Красноярского края</w:t>
      </w:r>
      <w:r w:rsidR="00FD1FB4">
        <w:t xml:space="preserve"> согласно приложению.</w:t>
      </w:r>
    </w:p>
    <w:p w:rsidR="009E7F87" w:rsidRDefault="00F039FE" w:rsidP="00FD1FB4">
      <w:pPr>
        <w:pStyle w:val="admpr-"/>
        <w:ind w:firstLine="709"/>
      </w:pPr>
      <w:r>
        <w:t>2.</w:t>
      </w:r>
      <w:r w:rsidR="005C2A07">
        <w:t xml:space="preserve"> </w:t>
      </w:r>
      <w:proofErr w:type="gramStart"/>
      <w:r w:rsidR="00FD1FB4" w:rsidRPr="00146831">
        <w:t>Контроль за</w:t>
      </w:r>
      <w:proofErr w:type="gramEnd"/>
      <w:r w:rsidR="00FD1FB4" w:rsidRPr="00146831">
        <w:t xml:space="preserve"> выполнением постановления </w:t>
      </w:r>
      <w:r w:rsidR="00FD1FB4">
        <w:t>возложить на Первого заместителя Главы города Шарыпово Д.Е. Гудкова.</w:t>
      </w:r>
    </w:p>
    <w:p w:rsidR="00F039FE" w:rsidRPr="00D523B2" w:rsidRDefault="006C2915" w:rsidP="006D7070">
      <w:pPr>
        <w:pStyle w:val="admpr-"/>
        <w:ind w:firstLine="709"/>
        <w:rPr>
          <w:bCs/>
        </w:rPr>
      </w:pPr>
      <w:r>
        <w:rPr>
          <w:bCs/>
        </w:rPr>
        <w:t>3</w:t>
      </w:r>
      <w:r w:rsidR="00F039FE" w:rsidRPr="00D523B2">
        <w:rPr>
          <w:bCs/>
        </w:rPr>
        <w:t xml:space="preserve">. </w:t>
      </w:r>
      <w:r w:rsidR="00B22E27" w:rsidRPr="00B22E27">
        <w:rPr>
          <w:lang w:bidi="ru-RU"/>
        </w:rPr>
        <w:t xml:space="preserve">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w:t>
      </w:r>
      <w:r w:rsidR="00727523" w:rsidRPr="00D523B2">
        <w:rPr>
          <w:lang w:bidi="ru-RU"/>
        </w:rPr>
        <w:t xml:space="preserve">и подлежит размещению на официальном сайте </w:t>
      </w:r>
      <w:r w:rsidR="00B22E27">
        <w:rPr>
          <w:lang w:bidi="ru-RU"/>
        </w:rPr>
        <w:t xml:space="preserve">муниципального образования </w:t>
      </w:r>
      <w:r w:rsidR="005D60B0" w:rsidRPr="005D60B0">
        <w:rPr>
          <w:lang w:bidi="ru-RU"/>
        </w:rPr>
        <w:t>города Шарыпово Красноярского края</w:t>
      </w:r>
      <w:r w:rsidR="005D60B0">
        <w:rPr>
          <w:lang w:bidi="ru-RU"/>
        </w:rPr>
        <w:t xml:space="preserve"> </w:t>
      </w:r>
      <w:r w:rsidR="005D60B0" w:rsidRPr="005D60B0">
        <w:rPr>
          <w:lang w:bidi="ru-RU"/>
        </w:rPr>
        <w:t>(www.gorodsharypovo.ru</w:t>
      </w:r>
      <w:r w:rsidR="005D60B0">
        <w:rPr>
          <w:lang w:bidi="ru-RU"/>
        </w:rPr>
        <w:t>)</w:t>
      </w:r>
      <w:r w:rsidR="00727523" w:rsidRPr="00D523B2">
        <w:rPr>
          <w:lang w:bidi="ru-RU"/>
        </w:rPr>
        <w:t>.</w:t>
      </w:r>
    </w:p>
    <w:p w:rsidR="00F039FE" w:rsidRPr="00D523B2" w:rsidRDefault="00F039FE" w:rsidP="006D7070">
      <w:pPr>
        <w:pStyle w:val="admpr-"/>
      </w:pPr>
    </w:p>
    <w:p w:rsidR="00F039FE" w:rsidRPr="008E4D9C" w:rsidRDefault="00F039FE" w:rsidP="00F039FE">
      <w:pPr>
        <w:rPr>
          <w:szCs w:val="28"/>
        </w:rPr>
      </w:pPr>
    </w:p>
    <w:tbl>
      <w:tblPr>
        <w:tblW w:w="9606" w:type="dxa"/>
        <w:tblInd w:w="108" w:type="dxa"/>
        <w:tblLook w:val="01E0" w:firstRow="1" w:lastRow="1" w:firstColumn="1" w:lastColumn="1" w:noHBand="0" w:noVBand="0"/>
      </w:tblPr>
      <w:tblGrid>
        <w:gridCol w:w="3686"/>
        <w:gridCol w:w="2835"/>
        <w:gridCol w:w="3085"/>
      </w:tblGrid>
      <w:tr w:rsidR="00F039FE" w:rsidRPr="008E4D9C" w:rsidTr="002D665E">
        <w:tc>
          <w:tcPr>
            <w:tcW w:w="3686" w:type="dxa"/>
            <w:shd w:val="clear" w:color="auto" w:fill="auto"/>
          </w:tcPr>
          <w:p w:rsidR="00F039FE" w:rsidRPr="008E4D9C" w:rsidRDefault="00F039FE" w:rsidP="002D665E">
            <w:pPr>
              <w:rPr>
                <w:szCs w:val="28"/>
              </w:rPr>
            </w:pPr>
            <w:r w:rsidRPr="008E4D9C">
              <w:rPr>
                <w:szCs w:val="28"/>
              </w:rPr>
              <w:t xml:space="preserve">Глава города </w:t>
            </w:r>
            <w:r w:rsidR="002D665E">
              <w:rPr>
                <w:szCs w:val="28"/>
              </w:rPr>
              <w:t xml:space="preserve"> Ш</w:t>
            </w:r>
            <w:r w:rsidRPr="008E4D9C">
              <w:rPr>
                <w:szCs w:val="28"/>
              </w:rPr>
              <w:t>арыпово</w:t>
            </w:r>
          </w:p>
        </w:tc>
        <w:tc>
          <w:tcPr>
            <w:tcW w:w="2835" w:type="dxa"/>
            <w:shd w:val="clear" w:color="auto" w:fill="auto"/>
          </w:tcPr>
          <w:p w:rsidR="00F039FE" w:rsidRPr="008E4D9C" w:rsidRDefault="00F039FE" w:rsidP="00F039FE">
            <w:pPr>
              <w:rPr>
                <w:szCs w:val="28"/>
              </w:rPr>
            </w:pPr>
          </w:p>
        </w:tc>
        <w:tc>
          <w:tcPr>
            <w:tcW w:w="3085" w:type="dxa"/>
            <w:shd w:val="clear" w:color="auto" w:fill="auto"/>
          </w:tcPr>
          <w:p w:rsidR="00F039FE" w:rsidRPr="008E4D9C" w:rsidRDefault="00D56685" w:rsidP="00F039FE">
            <w:pPr>
              <w:jc w:val="right"/>
              <w:rPr>
                <w:szCs w:val="28"/>
              </w:rPr>
            </w:pPr>
            <w:r>
              <w:rPr>
                <w:szCs w:val="28"/>
              </w:rPr>
              <w:t>Н.А.</w:t>
            </w:r>
            <w:r w:rsidR="002D665E">
              <w:rPr>
                <w:szCs w:val="28"/>
              </w:rPr>
              <w:t xml:space="preserve"> </w:t>
            </w:r>
            <w:r>
              <w:rPr>
                <w:szCs w:val="28"/>
              </w:rPr>
              <w:t>Петровская</w:t>
            </w:r>
          </w:p>
        </w:tc>
      </w:tr>
      <w:tr w:rsidR="002D665E" w:rsidRPr="008E4D9C" w:rsidTr="002D665E">
        <w:tc>
          <w:tcPr>
            <w:tcW w:w="3686" w:type="dxa"/>
            <w:shd w:val="clear" w:color="auto" w:fill="auto"/>
          </w:tcPr>
          <w:p w:rsidR="002D665E" w:rsidRPr="008E4D9C" w:rsidRDefault="002D665E" w:rsidP="002D665E">
            <w:pPr>
              <w:rPr>
                <w:szCs w:val="28"/>
              </w:rPr>
            </w:pPr>
          </w:p>
        </w:tc>
        <w:tc>
          <w:tcPr>
            <w:tcW w:w="2835" w:type="dxa"/>
            <w:shd w:val="clear" w:color="auto" w:fill="auto"/>
          </w:tcPr>
          <w:p w:rsidR="002D665E" w:rsidRPr="008E4D9C" w:rsidRDefault="002D665E" w:rsidP="00F039FE">
            <w:pPr>
              <w:rPr>
                <w:szCs w:val="28"/>
              </w:rPr>
            </w:pPr>
          </w:p>
        </w:tc>
        <w:tc>
          <w:tcPr>
            <w:tcW w:w="3085" w:type="dxa"/>
            <w:shd w:val="clear" w:color="auto" w:fill="auto"/>
          </w:tcPr>
          <w:p w:rsidR="002D665E" w:rsidRDefault="002D665E" w:rsidP="00F039FE">
            <w:pPr>
              <w:jc w:val="right"/>
              <w:rPr>
                <w:szCs w:val="28"/>
              </w:rPr>
            </w:pPr>
          </w:p>
        </w:tc>
      </w:tr>
    </w:tbl>
    <w:p w:rsidR="00F039FE" w:rsidRPr="008E4D9C" w:rsidRDefault="00F039FE" w:rsidP="00F039FE">
      <w:pPr>
        <w:rPr>
          <w:szCs w:val="28"/>
        </w:rPr>
      </w:pPr>
    </w:p>
    <w:p w:rsidR="002D665E" w:rsidRDefault="002D665E" w:rsidP="00F039FE">
      <w:pPr>
        <w:pStyle w:val="ConsPlusNonformat"/>
        <w:widowControl/>
        <w:rPr>
          <w:rFonts w:ascii="Times New Roman" w:hAnsi="Times New Roman" w:cs="Times New Roman"/>
          <w:sz w:val="28"/>
          <w:szCs w:val="28"/>
        </w:rPr>
      </w:pPr>
    </w:p>
    <w:p w:rsidR="002D665E" w:rsidRDefault="002D665E" w:rsidP="002D665E">
      <w:pPr>
        <w:sectPr w:rsidR="002D665E" w:rsidSect="002D665E">
          <w:headerReference w:type="even" r:id="rId13"/>
          <w:pgSz w:w="11906" w:h="16838"/>
          <w:pgMar w:top="1135" w:right="851" w:bottom="567" w:left="1701" w:header="720" w:footer="720" w:gutter="0"/>
          <w:cols w:space="720"/>
          <w:titlePg/>
        </w:sectPr>
      </w:pPr>
    </w:p>
    <w:p w:rsidR="00976975" w:rsidRDefault="00976975" w:rsidP="00976975">
      <w:pPr>
        <w:pStyle w:val="ConsPlusNormal"/>
        <w:jc w:val="right"/>
        <w:outlineLvl w:val="0"/>
        <w:rPr>
          <w:rFonts w:ascii="Times New Roman" w:hAnsi="Times New Roman"/>
          <w:sz w:val="24"/>
          <w:szCs w:val="24"/>
        </w:rPr>
      </w:pPr>
      <w:r w:rsidRPr="005F2397">
        <w:rPr>
          <w:rFonts w:ascii="Times New Roman" w:hAnsi="Times New Roman"/>
          <w:sz w:val="24"/>
          <w:szCs w:val="24"/>
        </w:rPr>
        <w:lastRenderedPageBreak/>
        <w:t>Приложение</w:t>
      </w:r>
    </w:p>
    <w:p w:rsidR="00B00BDA" w:rsidRDefault="00B00BDA" w:rsidP="00976975">
      <w:pPr>
        <w:pStyle w:val="ConsPlusNormal"/>
        <w:jc w:val="right"/>
        <w:outlineLvl w:val="0"/>
        <w:rPr>
          <w:rFonts w:ascii="Times New Roman" w:hAnsi="Times New Roman"/>
          <w:sz w:val="24"/>
          <w:szCs w:val="24"/>
        </w:rPr>
      </w:pPr>
      <w:r>
        <w:rPr>
          <w:rFonts w:ascii="Times New Roman" w:hAnsi="Times New Roman"/>
          <w:sz w:val="24"/>
          <w:szCs w:val="24"/>
        </w:rPr>
        <w:t xml:space="preserve">к Постановлению </w:t>
      </w:r>
    </w:p>
    <w:p w:rsidR="00B00BDA" w:rsidRDefault="00B00BDA" w:rsidP="00976975">
      <w:pPr>
        <w:pStyle w:val="ConsPlusNormal"/>
        <w:jc w:val="right"/>
        <w:outlineLvl w:val="0"/>
        <w:rPr>
          <w:rFonts w:ascii="Times New Roman" w:hAnsi="Times New Roman"/>
          <w:sz w:val="24"/>
          <w:szCs w:val="24"/>
        </w:rPr>
      </w:pPr>
      <w:r>
        <w:rPr>
          <w:rFonts w:ascii="Times New Roman" w:hAnsi="Times New Roman"/>
          <w:sz w:val="24"/>
          <w:szCs w:val="24"/>
        </w:rPr>
        <w:t>Администрации города Шарыпово</w:t>
      </w:r>
    </w:p>
    <w:p w:rsidR="00B00BDA" w:rsidRPr="005F2397" w:rsidRDefault="00B00BDA" w:rsidP="00976975">
      <w:pPr>
        <w:pStyle w:val="ConsPlusNormal"/>
        <w:jc w:val="right"/>
        <w:outlineLvl w:val="0"/>
        <w:rPr>
          <w:rFonts w:ascii="Times New Roman" w:hAnsi="Times New Roman"/>
          <w:sz w:val="24"/>
          <w:szCs w:val="24"/>
        </w:rPr>
      </w:pPr>
      <w:r>
        <w:rPr>
          <w:rFonts w:ascii="Times New Roman" w:hAnsi="Times New Roman"/>
          <w:sz w:val="24"/>
          <w:szCs w:val="24"/>
        </w:rPr>
        <w:t xml:space="preserve">от </w:t>
      </w:r>
      <w:r w:rsidR="00DB0A76">
        <w:rPr>
          <w:rFonts w:ascii="Times New Roman" w:hAnsi="Times New Roman"/>
          <w:sz w:val="24"/>
          <w:szCs w:val="24"/>
        </w:rPr>
        <w:t>14.12.</w:t>
      </w:r>
      <w:r>
        <w:rPr>
          <w:rFonts w:ascii="Times New Roman" w:hAnsi="Times New Roman"/>
          <w:sz w:val="24"/>
          <w:szCs w:val="24"/>
        </w:rPr>
        <w:t>2018г. №</w:t>
      </w:r>
      <w:r w:rsidR="00DB0A76">
        <w:rPr>
          <w:rFonts w:ascii="Times New Roman" w:hAnsi="Times New Roman"/>
          <w:sz w:val="24"/>
          <w:szCs w:val="24"/>
        </w:rPr>
        <w:t>331</w:t>
      </w:r>
    </w:p>
    <w:p w:rsidR="00976975" w:rsidRPr="007C17A0" w:rsidRDefault="00976975" w:rsidP="00976975">
      <w:pPr>
        <w:pStyle w:val="ConsPlusNormal"/>
        <w:jc w:val="both"/>
        <w:rPr>
          <w:rFonts w:ascii="Times New Roman" w:hAnsi="Times New Roman"/>
          <w:sz w:val="28"/>
          <w:szCs w:val="28"/>
        </w:rPr>
      </w:pPr>
    </w:p>
    <w:p w:rsidR="00976975" w:rsidRPr="007C17A0" w:rsidRDefault="00976975" w:rsidP="006800C0">
      <w:pPr>
        <w:pStyle w:val="ConsPlusNormal"/>
        <w:ind w:firstLine="0"/>
        <w:jc w:val="center"/>
        <w:rPr>
          <w:rFonts w:ascii="Times New Roman" w:hAnsi="Times New Roman"/>
          <w:b/>
          <w:bCs/>
          <w:sz w:val="28"/>
          <w:szCs w:val="28"/>
        </w:rPr>
      </w:pPr>
      <w:bookmarkStart w:id="1" w:name="Par43"/>
      <w:bookmarkEnd w:id="1"/>
      <w:r>
        <w:rPr>
          <w:rFonts w:ascii="Times New Roman" w:hAnsi="Times New Roman"/>
          <w:b/>
          <w:bCs/>
          <w:sz w:val="28"/>
          <w:szCs w:val="28"/>
        </w:rPr>
        <w:t>П</w:t>
      </w:r>
      <w:r w:rsidRPr="007C17A0">
        <w:rPr>
          <w:rFonts w:ascii="Times New Roman" w:hAnsi="Times New Roman"/>
          <w:b/>
          <w:bCs/>
          <w:sz w:val="28"/>
          <w:szCs w:val="28"/>
        </w:rPr>
        <w:t>равила</w:t>
      </w:r>
    </w:p>
    <w:p w:rsidR="00976975" w:rsidRPr="007C17A0" w:rsidRDefault="00976975" w:rsidP="006800C0">
      <w:pPr>
        <w:pStyle w:val="ConsPlusNormal"/>
        <w:ind w:firstLine="0"/>
        <w:jc w:val="center"/>
        <w:rPr>
          <w:rFonts w:ascii="Times New Roman" w:hAnsi="Times New Roman"/>
          <w:b/>
          <w:bCs/>
          <w:sz w:val="28"/>
          <w:szCs w:val="28"/>
        </w:rPr>
      </w:pPr>
      <w:r w:rsidRPr="007C17A0">
        <w:rPr>
          <w:rFonts w:ascii="Times New Roman" w:hAnsi="Times New Roman"/>
          <w:b/>
          <w:bCs/>
          <w:sz w:val="28"/>
          <w:szCs w:val="28"/>
        </w:rPr>
        <w:t>организации транспортного обслуживания населения</w:t>
      </w:r>
    </w:p>
    <w:p w:rsidR="00976975" w:rsidRPr="007C17A0" w:rsidRDefault="00976975" w:rsidP="006800C0">
      <w:pPr>
        <w:pStyle w:val="ConsPlusNormal"/>
        <w:ind w:firstLine="0"/>
        <w:jc w:val="center"/>
        <w:rPr>
          <w:rFonts w:ascii="Times New Roman" w:hAnsi="Times New Roman"/>
          <w:b/>
          <w:bCs/>
          <w:sz w:val="28"/>
          <w:szCs w:val="28"/>
        </w:rPr>
      </w:pPr>
      <w:r w:rsidRPr="007C17A0">
        <w:rPr>
          <w:rFonts w:ascii="Times New Roman" w:hAnsi="Times New Roman"/>
          <w:b/>
          <w:bCs/>
          <w:sz w:val="28"/>
          <w:szCs w:val="28"/>
        </w:rPr>
        <w:t xml:space="preserve">в </w:t>
      </w:r>
      <w:r>
        <w:rPr>
          <w:rFonts w:ascii="Times New Roman" w:hAnsi="Times New Roman"/>
          <w:b/>
          <w:bCs/>
          <w:sz w:val="28"/>
          <w:szCs w:val="28"/>
        </w:rPr>
        <w:t xml:space="preserve">муниципальном образовании </w:t>
      </w:r>
      <w:r w:rsidRPr="007C17A0">
        <w:rPr>
          <w:rFonts w:ascii="Times New Roman" w:hAnsi="Times New Roman"/>
          <w:b/>
          <w:bCs/>
          <w:sz w:val="28"/>
          <w:szCs w:val="28"/>
        </w:rPr>
        <w:t>город</w:t>
      </w:r>
      <w:r>
        <w:rPr>
          <w:rFonts w:ascii="Times New Roman" w:hAnsi="Times New Roman"/>
          <w:b/>
          <w:bCs/>
          <w:sz w:val="28"/>
          <w:szCs w:val="28"/>
        </w:rPr>
        <w:t xml:space="preserve"> Шарыпово К</w:t>
      </w:r>
      <w:r w:rsidRPr="007C17A0">
        <w:rPr>
          <w:rFonts w:ascii="Times New Roman" w:hAnsi="Times New Roman"/>
          <w:b/>
          <w:bCs/>
          <w:sz w:val="28"/>
          <w:szCs w:val="28"/>
        </w:rPr>
        <w:t>расноярск</w:t>
      </w:r>
      <w:r>
        <w:rPr>
          <w:rFonts w:ascii="Times New Roman" w:hAnsi="Times New Roman"/>
          <w:b/>
          <w:bCs/>
          <w:sz w:val="28"/>
          <w:szCs w:val="28"/>
        </w:rPr>
        <w:t>ого края</w:t>
      </w:r>
    </w:p>
    <w:p w:rsidR="00976975" w:rsidRPr="007C17A0" w:rsidRDefault="00976975" w:rsidP="00976975">
      <w:pPr>
        <w:pStyle w:val="ConsPlusNormal"/>
        <w:rPr>
          <w:rFonts w:ascii="Times New Roman" w:hAnsi="Times New Roman"/>
          <w:sz w:val="28"/>
          <w:szCs w:val="28"/>
        </w:rPr>
      </w:pPr>
    </w:p>
    <w:p w:rsidR="00976975" w:rsidRDefault="006800C0" w:rsidP="006800C0">
      <w:pPr>
        <w:pStyle w:val="ConsPlusNormal"/>
        <w:numPr>
          <w:ilvl w:val="0"/>
          <w:numId w:val="3"/>
        </w:numPr>
        <w:jc w:val="center"/>
        <w:outlineLvl w:val="1"/>
        <w:rPr>
          <w:rFonts w:ascii="Times New Roman" w:hAnsi="Times New Roman"/>
          <w:sz w:val="28"/>
          <w:szCs w:val="28"/>
        </w:rPr>
      </w:pPr>
      <w:r w:rsidRPr="006800C0">
        <w:rPr>
          <w:rFonts w:ascii="Times New Roman" w:hAnsi="Times New Roman"/>
          <w:sz w:val="28"/>
          <w:szCs w:val="28"/>
        </w:rPr>
        <w:t>Общие положения</w:t>
      </w:r>
    </w:p>
    <w:p w:rsidR="006800C0" w:rsidRPr="006800C0" w:rsidRDefault="006800C0" w:rsidP="006800C0">
      <w:pPr>
        <w:pStyle w:val="ConsPlusNormal"/>
        <w:ind w:left="1080" w:firstLine="0"/>
        <w:outlineLvl w:val="1"/>
        <w:rPr>
          <w:rFonts w:ascii="Times New Roman" w:hAnsi="Times New Roman"/>
          <w:sz w:val="28"/>
          <w:szCs w:val="28"/>
        </w:rPr>
      </w:pPr>
    </w:p>
    <w:p w:rsidR="00976975" w:rsidRPr="00481F67" w:rsidRDefault="00976975" w:rsidP="00976975">
      <w:pPr>
        <w:pStyle w:val="ConsPlusNormal"/>
        <w:ind w:firstLine="540"/>
        <w:jc w:val="both"/>
        <w:rPr>
          <w:rFonts w:ascii="Times New Roman" w:hAnsi="Times New Roman"/>
          <w:sz w:val="28"/>
          <w:szCs w:val="28"/>
        </w:rPr>
      </w:pPr>
      <w:r w:rsidRPr="007C17A0">
        <w:rPr>
          <w:rFonts w:ascii="Times New Roman" w:hAnsi="Times New Roman"/>
          <w:sz w:val="28"/>
          <w:szCs w:val="28"/>
        </w:rPr>
        <w:t xml:space="preserve">1.1. </w:t>
      </w:r>
      <w:proofErr w:type="gramStart"/>
      <w:r w:rsidRPr="00481F67">
        <w:rPr>
          <w:rFonts w:ascii="Times New Roman" w:hAnsi="Times New Roman"/>
          <w:sz w:val="28"/>
          <w:szCs w:val="28"/>
        </w:rPr>
        <w:t>Настоящие Правила организации транспортного обслуживания населения в  муниципальном образовании город Шарыпово Красноярского края (далее - Правила) регулируют отношения, связанные с созданием условий для предоставления транспортных услуг населению и организацией транспортного обслуживания населения в границах муниципального образования город Шарыпово Красноярского края (далее – город Шарыпово),  а также с обеспечением безопасности дорожного движения при организации транспортного обслуживания населения в границах города Шарыпово и не</w:t>
      </w:r>
      <w:proofErr w:type="gramEnd"/>
      <w:r w:rsidRPr="00481F67">
        <w:rPr>
          <w:rFonts w:ascii="Times New Roman" w:hAnsi="Times New Roman"/>
          <w:sz w:val="28"/>
          <w:szCs w:val="28"/>
        </w:rPr>
        <w:t xml:space="preserve"> </w:t>
      </w:r>
      <w:proofErr w:type="gramStart"/>
      <w:r w:rsidRPr="00481F67">
        <w:rPr>
          <w:rFonts w:ascii="Times New Roman" w:hAnsi="Times New Roman"/>
          <w:sz w:val="28"/>
          <w:szCs w:val="28"/>
        </w:rPr>
        <w:t xml:space="preserve">урегулированные Гражданским </w:t>
      </w:r>
      <w:hyperlink r:id="rId14" w:history="1">
        <w:r w:rsidRPr="00481F67">
          <w:rPr>
            <w:rFonts w:ascii="Times New Roman" w:hAnsi="Times New Roman"/>
            <w:sz w:val="28"/>
            <w:szCs w:val="28"/>
          </w:rPr>
          <w:t>кодексом</w:t>
        </w:r>
      </w:hyperlink>
      <w:r w:rsidRPr="00481F67">
        <w:rPr>
          <w:rFonts w:ascii="Times New Roman" w:hAnsi="Times New Roman"/>
          <w:sz w:val="28"/>
          <w:szCs w:val="28"/>
        </w:rPr>
        <w:t xml:space="preserve"> Российской Федерации, Федеральным </w:t>
      </w:r>
      <w:hyperlink r:id="rId15" w:history="1">
        <w:r w:rsidRPr="00481F67">
          <w:rPr>
            <w:rFonts w:ascii="Times New Roman" w:hAnsi="Times New Roman"/>
            <w:sz w:val="28"/>
            <w:szCs w:val="28"/>
          </w:rPr>
          <w:t>законом</w:t>
        </w:r>
      </w:hyperlink>
      <w:r w:rsidRPr="00481F67">
        <w:rPr>
          <w:rFonts w:ascii="Times New Roman" w:hAnsi="Times New Roman"/>
          <w:sz w:val="28"/>
          <w:szCs w:val="28"/>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другими федеральными законами, регулирующими отношения по организации регулярных перевозок, и принимаемыми в соответствии с ними иными нормативными правовыми актами Российской Федерации, </w:t>
      </w:r>
      <w:hyperlink r:id="rId16" w:history="1">
        <w:r w:rsidRPr="00481F67">
          <w:rPr>
            <w:rFonts w:ascii="Times New Roman" w:hAnsi="Times New Roman"/>
            <w:sz w:val="28"/>
            <w:szCs w:val="28"/>
          </w:rPr>
          <w:t>Законом</w:t>
        </w:r>
        <w:proofErr w:type="gramEnd"/>
      </w:hyperlink>
      <w:r w:rsidRPr="00481F67">
        <w:rPr>
          <w:rFonts w:ascii="Times New Roman" w:hAnsi="Times New Roman"/>
          <w:sz w:val="28"/>
          <w:szCs w:val="28"/>
        </w:rPr>
        <w:t xml:space="preserve"> Красноярского края от 16.03.2017 N 3-502 "Об организации транспортного обслуживания населения в Красноярском крае" и (или) иными нормативными правовыми актами края.</w:t>
      </w:r>
    </w:p>
    <w:p w:rsidR="00976975" w:rsidRPr="007C17A0" w:rsidRDefault="00976975" w:rsidP="00976975">
      <w:pPr>
        <w:pStyle w:val="ConsPlusNormal"/>
        <w:ind w:firstLine="540"/>
        <w:jc w:val="both"/>
        <w:rPr>
          <w:rFonts w:ascii="Times New Roman" w:hAnsi="Times New Roman"/>
          <w:sz w:val="28"/>
          <w:szCs w:val="28"/>
        </w:rPr>
      </w:pPr>
      <w:r w:rsidRPr="007C17A0">
        <w:rPr>
          <w:rFonts w:ascii="Times New Roman" w:hAnsi="Times New Roman"/>
          <w:sz w:val="28"/>
          <w:szCs w:val="28"/>
        </w:rPr>
        <w:t>1.2. В целях настоящих Правил понятия, и термины используются в следующих значениях:</w:t>
      </w:r>
    </w:p>
    <w:p w:rsidR="00976975" w:rsidRPr="007C17A0"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t xml:space="preserve">организация транспортного обслуживания населения </w:t>
      </w:r>
      <w:r>
        <w:rPr>
          <w:rFonts w:ascii="Times New Roman" w:hAnsi="Times New Roman"/>
          <w:sz w:val="28"/>
          <w:szCs w:val="28"/>
        </w:rPr>
        <w:t xml:space="preserve">в границах города Шарыпово </w:t>
      </w:r>
      <w:r w:rsidRPr="007C17A0">
        <w:rPr>
          <w:rFonts w:ascii="Times New Roman" w:hAnsi="Times New Roman"/>
          <w:sz w:val="28"/>
          <w:szCs w:val="28"/>
        </w:rPr>
        <w:t xml:space="preserve">(организация пассажирских перевозок) - комплекс организационно-правовых, организационно-технических мероприятий и распорядительных действий по управлению и </w:t>
      </w:r>
      <w:proofErr w:type="gramStart"/>
      <w:r w:rsidRPr="007C17A0">
        <w:rPr>
          <w:rFonts w:ascii="Times New Roman" w:hAnsi="Times New Roman"/>
          <w:sz w:val="28"/>
          <w:szCs w:val="28"/>
        </w:rPr>
        <w:t>контролю за</w:t>
      </w:r>
      <w:proofErr w:type="gramEnd"/>
      <w:r w:rsidRPr="007C17A0">
        <w:rPr>
          <w:rFonts w:ascii="Times New Roman" w:hAnsi="Times New Roman"/>
          <w:sz w:val="28"/>
          <w:szCs w:val="28"/>
        </w:rPr>
        <w:t xml:space="preserve"> процессом организации и осуществления пассажирских перевозок;</w:t>
      </w:r>
    </w:p>
    <w:p w:rsidR="00976975" w:rsidRPr="007C17A0"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t xml:space="preserve">уполномоченный орган - </w:t>
      </w:r>
      <w:r>
        <w:rPr>
          <w:rFonts w:ascii="Times New Roman" w:hAnsi="Times New Roman"/>
          <w:sz w:val="28"/>
          <w:szCs w:val="28"/>
        </w:rPr>
        <w:t>Ад</w:t>
      </w:r>
      <w:r w:rsidRPr="007C17A0">
        <w:rPr>
          <w:rFonts w:ascii="Times New Roman" w:hAnsi="Times New Roman"/>
          <w:sz w:val="28"/>
          <w:szCs w:val="28"/>
        </w:rPr>
        <w:t xml:space="preserve">министрация города </w:t>
      </w:r>
      <w:r>
        <w:rPr>
          <w:rFonts w:ascii="Times New Roman" w:hAnsi="Times New Roman"/>
          <w:sz w:val="28"/>
          <w:szCs w:val="28"/>
        </w:rPr>
        <w:t>Шарыпово</w:t>
      </w:r>
      <w:r w:rsidRPr="007C17A0">
        <w:rPr>
          <w:rFonts w:ascii="Times New Roman" w:hAnsi="Times New Roman"/>
          <w:sz w:val="28"/>
          <w:szCs w:val="28"/>
        </w:rPr>
        <w:t>, осуществляющая полномочия по организации транспортного обслуживания населения и созданию условий для предоставления транспортных услуг населению, а также наделенная</w:t>
      </w:r>
      <w:r w:rsidR="00CA6B5E">
        <w:rPr>
          <w:rFonts w:ascii="Times New Roman" w:hAnsi="Times New Roman"/>
          <w:sz w:val="28"/>
          <w:szCs w:val="28"/>
        </w:rPr>
        <w:t>,</w:t>
      </w:r>
      <w:r w:rsidRPr="007C17A0">
        <w:rPr>
          <w:rFonts w:ascii="Times New Roman" w:hAnsi="Times New Roman"/>
          <w:sz w:val="28"/>
          <w:szCs w:val="28"/>
        </w:rPr>
        <w:t xml:space="preserve"> в установленном порядке</w:t>
      </w:r>
      <w:r w:rsidR="00CA6B5E">
        <w:rPr>
          <w:rFonts w:ascii="Times New Roman" w:hAnsi="Times New Roman"/>
          <w:sz w:val="28"/>
          <w:szCs w:val="28"/>
        </w:rPr>
        <w:t>,</w:t>
      </w:r>
      <w:r w:rsidRPr="007C17A0">
        <w:rPr>
          <w:rFonts w:ascii="Times New Roman" w:hAnsi="Times New Roman"/>
          <w:sz w:val="28"/>
          <w:szCs w:val="28"/>
        </w:rPr>
        <w:t xml:space="preserve"> отдельными полномочиями в сфере обеспечения безопасности дорожного движения на городских маршрутах регулярных перевозок;</w:t>
      </w:r>
    </w:p>
    <w:p w:rsidR="00976975" w:rsidRPr="007C17A0" w:rsidRDefault="00976975" w:rsidP="00976975">
      <w:pPr>
        <w:pStyle w:val="ConsPlusNormal"/>
        <w:ind w:firstLine="539"/>
        <w:jc w:val="both"/>
        <w:rPr>
          <w:rFonts w:ascii="Times New Roman" w:hAnsi="Times New Roman"/>
          <w:sz w:val="28"/>
          <w:szCs w:val="28"/>
        </w:rPr>
      </w:pPr>
      <w:proofErr w:type="gramStart"/>
      <w:r w:rsidRPr="007C17A0">
        <w:rPr>
          <w:rFonts w:ascii="Times New Roman" w:hAnsi="Times New Roman"/>
          <w:sz w:val="28"/>
          <w:szCs w:val="28"/>
        </w:rPr>
        <w:t xml:space="preserve">перевозка транспортом общего пользования - перевозка, осуществляемая коммерческой организацией, если эта организация на основании </w:t>
      </w:r>
      <w:r w:rsidRPr="007C17A0">
        <w:rPr>
          <w:rFonts w:ascii="Times New Roman" w:hAnsi="Times New Roman"/>
          <w:sz w:val="28"/>
          <w:szCs w:val="28"/>
        </w:rPr>
        <w:lastRenderedPageBreak/>
        <w:t>действующих правовых актов, выданного разрешения (лицензии), при наличии муниципального контракта на выполнение связанных с осуществлением регулярных перевозок работ (далее - муниципальный контракт) и (или) свидетельства об осуществлении перевозок по маршруту регулярных перевозок</w:t>
      </w:r>
      <w:r w:rsidR="00CA6B5E">
        <w:rPr>
          <w:rFonts w:ascii="Times New Roman" w:hAnsi="Times New Roman"/>
          <w:sz w:val="28"/>
          <w:szCs w:val="28"/>
        </w:rPr>
        <w:t>,</w:t>
      </w:r>
      <w:r w:rsidRPr="007C17A0">
        <w:rPr>
          <w:rFonts w:ascii="Times New Roman" w:hAnsi="Times New Roman"/>
          <w:sz w:val="28"/>
          <w:szCs w:val="28"/>
        </w:rPr>
        <w:t xml:space="preserve"> обязана осуществлять пассажирские перевозки по обращению любого гражданина или юридического лица;</w:t>
      </w:r>
      <w:proofErr w:type="gramEnd"/>
    </w:p>
    <w:p w:rsidR="00976975" w:rsidRPr="007C17A0"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t>транспортная организация - перевозчик либо иное юридическое или физическое лицо, обеспечивающее работу пассажирского транспорта;</w:t>
      </w:r>
    </w:p>
    <w:p w:rsidR="00976975" w:rsidRPr="007C17A0"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t>городской маршрут регулярных перевозок (далее также - маршрут регулярных перевозок, маршрут) - путь следования транспортных средств, предназначенный для осуществления перевозок пассажиров и багажа по расписаниям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976975" w:rsidRPr="007C17A0"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t xml:space="preserve">реестр </w:t>
      </w:r>
      <w:r>
        <w:rPr>
          <w:rFonts w:ascii="Times New Roman" w:hAnsi="Times New Roman"/>
          <w:sz w:val="28"/>
          <w:szCs w:val="28"/>
        </w:rPr>
        <w:t xml:space="preserve">муниципальных </w:t>
      </w:r>
      <w:r w:rsidRPr="007C17A0">
        <w:rPr>
          <w:rFonts w:ascii="Times New Roman" w:hAnsi="Times New Roman"/>
          <w:sz w:val="28"/>
          <w:szCs w:val="28"/>
        </w:rPr>
        <w:t>маршрутов регулярных перевозок города</w:t>
      </w:r>
      <w:r>
        <w:rPr>
          <w:rFonts w:ascii="Times New Roman" w:hAnsi="Times New Roman"/>
          <w:sz w:val="28"/>
          <w:szCs w:val="28"/>
        </w:rPr>
        <w:t xml:space="preserve"> </w:t>
      </w:r>
      <w:r w:rsidRPr="007C17A0">
        <w:rPr>
          <w:rFonts w:ascii="Times New Roman" w:hAnsi="Times New Roman"/>
          <w:sz w:val="28"/>
          <w:szCs w:val="28"/>
        </w:rPr>
        <w:t>(далее - реестр маршрутов) - документ, содержащий сведения о регистрации маршрутов;</w:t>
      </w:r>
    </w:p>
    <w:p w:rsidR="00976975" w:rsidRPr="007C17A0" w:rsidRDefault="00976975" w:rsidP="00976975">
      <w:pPr>
        <w:pStyle w:val="ConsPlusNormal"/>
        <w:ind w:firstLine="539"/>
        <w:jc w:val="both"/>
        <w:rPr>
          <w:rFonts w:ascii="Times New Roman" w:hAnsi="Times New Roman"/>
          <w:sz w:val="28"/>
          <w:szCs w:val="28"/>
        </w:rPr>
      </w:pPr>
      <w:proofErr w:type="gramStart"/>
      <w:r w:rsidRPr="007C17A0">
        <w:rPr>
          <w:rFonts w:ascii="Times New Roman" w:hAnsi="Times New Roman"/>
          <w:sz w:val="28"/>
          <w:szCs w:val="28"/>
        </w:rPr>
        <w:t>схема маршрута - изображение пути следования подвижного состава с указанием начального, промежуточных и конечного пунктов маршрута;</w:t>
      </w:r>
      <w:proofErr w:type="gramEnd"/>
    </w:p>
    <w:p w:rsidR="00976975" w:rsidRPr="007C17A0"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t>подвижной состав - совокупность транспортных средств, используемых для перевозки пассажиров и багажа;</w:t>
      </w:r>
    </w:p>
    <w:p w:rsidR="00976975" w:rsidRPr="007C17A0"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t>перевозка пассажира (далее также - пассажирская перевозка, перевозка) - доставка пассажира из пункта отправления в пункт назначения с использованием транспортных средств на основании договора перевозки, предусмотренного гражданским законодательством Российской Федерации;</w:t>
      </w:r>
    </w:p>
    <w:p w:rsidR="00976975" w:rsidRPr="007C17A0" w:rsidRDefault="00976975" w:rsidP="00976975">
      <w:pPr>
        <w:pStyle w:val="ConsPlusNormal"/>
        <w:ind w:firstLine="539"/>
        <w:jc w:val="both"/>
        <w:rPr>
          <w:rFonts w:ascii="Times New Roman" w:hAnsi="Times New Roman"/>
          <w:sz w:val="28"/>
          <w:szCs w:val="28"/>
        </w:rPr>
      </w:pPr>
      <w:proofErr w:type="gramStart"/>
      <w:r w:rsidRPr="00481F67">
        <w:rPr>
          <w:rFonts w:ascii="Times New Roman" w:hAnsi="Times New Roman"/>
          <w:sz w:val="28"/>
          <w:szCs w:val="28"/>
        </w:rPr>
        <w:t xml:space="preserve">Иные понятия применяются соответственно в значениях, указанных в Федеральном </w:t>
      </w:r>
      <w:hyperlink r:id="rId17" w:history="1">
        <w:r w:rsidRPr="00481F67">
          <w:rPr>
            <w:rFonts w:ascii="Times New Roman" w:hAnsi="Times New Roman"/>
            <w:sz w:val="28"/>
            <w:szCs w:val="28"/>
          </w:rPr>
          <w:t>законе</w:t>
        </w:r>
      </w:hyperlink>
      <w:r w:rsidRPr="00481F67">
        <w:rPr>
          <w:rFonts w:ascii="Times New Roman" w:hAnsi="Times New Roman"/>
          <w:sz w:val="28"/>
          <w:szCs w:val="28"/>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Федеральном </w:t>
      </w:r>
      <w:hyperlink r:id="rId18" w:history="1">
        <w:r w:rsidRPr="00481F67">
          <w:rPr>
            <w:rFonts w:ascii="Times New Roman" w:hAnsi="Times New Roman"/>
            <w:sz w:val="28"/>
            <w:szCs w:val="28"/>
          </w:rPr>
          <w:t>законе</w:t>
        </w:r>
      </w:hyperlink>
      <w:r w:rsidRPr="00481F67">
        <w:rPr>
          <w:rFonts w:ascii="Times New Roman" w:hAnsi="Times New Roman"/>
          <w:sz w:val="28"/>
          <w:szCs w:val="28"/>
        </w:rPr>
        <w:t xml:space="preserve"> от 08.11.2007 N 259-ФЗ "Устав автомобильного транспорта и городского наземного электрического транспорта", </w:t>
      </w:r>
      <w:hyperlink r:id="rId19" w:history="1">
        <w:r w:rsidRPr="00481F67">
          <w:rPr>
            <w:rFonts w:ascii="Times New Roman" w:hAnsi="Times New Roman"/>
            <w:sz w:val="28"/>
            <w:szCs w:val="28"/>
          </w:rPr>
          <w:t>Постановлении</w:t>
        </w:r>
      </w:hyperlink>
      <w:r w:rsidRPr="00481F67">
        <w:rPr>
          <w:rFonts w:ascii="Times New Roman" w:hAnsi="Times New Roman"/>
          <w:sz w:val="28"/>
          <w:szCs w:val="28"/>
        </w:rPr>
        <w:t xml:space="preserve"> Правительства Российской Федерации от</w:t>
      </w:r>
      <w:proofErr w:type="gramEnd"/>
      <w:r w:rsidRPr="00481F67">
        <w:rPr>
          <w:rFonts w:ascii="Times New Roman" w:hAnsi="Times New Roman"/>
          <w:sz w:val="28"/>
          <w:szCs w:val="28"/>
        </w:rPr>
        <w:t xml:space="preserve"> 14.02.2009 N 112 "Об утверждении Правил перевозок пассажиров и багажа автомобильным транспортом и городским наземным электрическим транспортом</w:t>
      </w:r>
      <w:r w:rsidRPr="007C17A0">
        <w:rPr>
          <w:rFonts w:ascii="Times New Roman" w:hAnsi="Times New Roman"/>
          <w:sz w:val="28"/>
          <w:szCs w:val="28"/>
        </w:rPr>
        <w:t>".</w:t>
      </w:r>
    </w:p>
    <w:p w:rsidR="00976975" w:rsidRPr="007C17A0" w:rsidRDefault="00976975" w:rsidP="00976975">
      <w:pPr>
        <w:pStyle w:val="ConsPlusNormal"/>
        <w:ind w:firstLine="540"/>
        <w:jc w:val="both"/>
        <w:rPr>
          <w:rFonts w:ascii="Times New Roman" w:hAnsi="Times New Roman"/>
          <w:sz w:val="28"/>
          <w:szCs w:val="28"/>
        </w:rPr>
      </w:pPr>
      <w:r w:rsidRPr="007C17A0">
        <w:rPr>
          <w:rFonts w:ascii="Times New Roman" w:hAnsi="Times New Roman"/>
          <w:sz w:val="28"/>
          <w:szCs w:val="28"/>
        </w:rPr>
        <w:t>1.3. Перевозка пассажиров и багажа осуществляется путем организации регулярных перевозок по регулируемым и (или) по нерегулируемым тарифам по городскому маршруту регулярных перевозок.</w:t>
      </w:r>
    </w:p>
    <w:p w:rsidR="00976975" w:rsidRPr="007C17A0" w:rsidRDefault="00976975" w:rsidP="00976975">
      <w:pPr>
        <w:pStyle w:val="ConsPlusNormal"/>
        <w:ind w:firstLine="540"/>
        <w:jc w:val="both"/>
        <w:rPr>
          <w:rFonts w:ascii="Times New Roman" w:hAnsi="Times New Roman"/>
          <w:sz w:val="28"/>
          <w:szCs w:val="28"/>
        </w:rPr>
      </w:pPr>
      <w:r w:rsidRPr="007C17A0">
        <w:rPr>
          <w:rFonts w:ascii="Times New Roman" w:hAnsi="Times New Roman"/>
          <w:sz w:val="28"/>
          <w:szCs w:val="28"/>
        </w:rPr>
        <w:t>1.</w:t>
      </w:r>
      <w:r>
        <w:rPr>
          <w:rFonts w:ascii="Times New Roman" w:hAnsi="Times New Roman"/>
          <w:sz w:val="28"/>
          <w:szCs w:val="28"/>
        </w:rPr>
        <w:t>4</w:t>
      </w:r>
      <w:r w:rsidRPr="007C17A0">
        <w:rPr>
          <w:rFonts w:ascii="Times New Roman" w:hAnsi="Times New Roman"/>
          <w:sz w:val="28"/>
          <w:szCs w:val="28"/>
        </w:rPr>
        <w:t xml:space="preserve">. Порядок установления, изменения и отмены </w:t>
      </w:r>
      <w:r w:rsidR="00607874">
        <w:rPr>
          <w:rFonts w:ascii="Times New Roman" w:hAnsi="Times New Roman"/>
          <w:sz w:val="28"/>
          <w:szCs w:val="28"/>
        </w:rPr>
        <w:t xml:space="preserve"> муниципальных </w:t>
      </w:r>
      <w:r w:rsidRPr="007C17A0">
        <w:rPr>
          <w:rFonts w:ascii="Times New Roman" w:hAnsi="Times New Roman"/>
          <w:sz w:val="28"/>
          <w:szCs w:val="28"/>
        </w:rPr>
        <w:t>маршрутов</w:t>
      </w:r>
      <w:r w:rsidR="00607874">
        <w:rPr>
          <w:rFonts w:ascii="Times New Roman" w:hAnsi="Times New Roman"/>
          <w:sz w:val="28"/>
          <w:szCs w:val="28"/>
        </w:rPr>
        <w:t xml:space="preserve"> регулярных перевозок</w:t>
      </w:r>
      <w:r w:rsidRPr="007C17A0">
        <w:rPr>
          <w:rFonts w:ascii="Times New Roman" w:hAnsi="Times New Roman"/>
          <w:sz w:val="28"/>
          <w:szCs w:val="28"/>
        </w:rPr>
        <w:t xml:space="preserve"> устанавливается правовым актом </w:t>
      </w:r>
      <w:r>
        <w:rPr>
          <w:rFonts w:ascii="Times New Roman" w:hAnsi="Times New Roman"/>
          <w:sz w:val="28"/>
          <w:szCs w:val="28"/>
        </w:rPr>
        <w:t>А</w:t>
      </w:r>
      <w:r w:rsidRPr="007C17A0">
        <w:rPr>
          <w:rFonts w:ascii="Times New Roman" w:hAnsi="Times New Roman"/>
          <w:sz w:val="28"/>
          <w:szCs w:val="28"/>
        </w:rPr>
        <w:t>дминистрации города</w:t>
      </w:r>
      <w:r>
        <w:rPr>
          <w:rFonts w:ascii="Times New Roman" w:hAnsi="Times New Roman"/>
          <w:sz w:val="28"/>
          <w:szCs w:val="28"/>
        </w:rPr>
        <w:t xml:space="preserve"> Шарыпово.</w:t>
      </w:r>
    </w:p>
    <w:p w:rsidR="00976975" w:rsidRPr="007C17A0" w:rsidRDefault="00976975" w:rsidP="00976975">
      <w:pPr>
        <w:pStyle w:val="ConsPlusNormal"/>
        <w:jc w:val="both"/>
        <w:rPr>
          <w:rFonts w:ascii="Times New Roman" w:hAnsi="Times New Roman"/>
          <w:sz w:val="28"/>
          <w:szCs w:val="28"/>
        </w:rPr>
      </w:pPr>
    </w:p>
    <w:p w:rsidR="00976975" w:rsidRDefault="006800C0" w:rsidP="006800C0">
      <w:pPr>
        <w:pStyle w:val="ConsPlusNormal"/>
        <w:numPr>
          <w:ilvl w:val="0"/>
          <w:numId w:val="3"/>
        </w:numPr>
        <w:jc w:val="center"/>
        <w:outlineLvl w:val="1"/>
        <w:rPr>
          <w:rFonts w:ascii="Times New Roman" w:hAnsi="Times New Roman"/>
          <w:sz w:val="28"/>
          <w:szCs w:val="28"/>
        </w:rPr>
      </w:pPr>
      <w:r>
        <w:rPr>
          <w:rFonts w:ascii="Times New Roman" w:hAnsi="Times New Roman"/>
          <w:sz w:val="28"/>
          <w:szCs w:val="28"/>
        </w:rPr>
        <w:t>П</w:t>
      </w:r>
      <w:r w:rsidRPr="007C17A0">
        <w:rPr>
          <w:rFonts w:ascii="Times New Roman" w:hAnsi="Times New Roman"/>
          <w:sz w:val="28"/>
          <w:szCs w:val="28"/>
        </w:rPr>
        <w:t>олномочия уполномоченного органа</w:t>
      </w:r>
    </w:p>
    <w:p w:rsidR="006800C0" w:rsidRPr="007C17A0" w:rsidRDefault="006800C0" w:rsidP="006800C0">
      <w:pPr>
        <w:pStyle w:val="ConsPlusNormal"/>
        <w:ind w:left="1080" w:firstLine="0"/>
        <w:outlineLvl w:val="1"/>
        <w:rPr>
          <w:rFonts w:ascii="Times New Roman" w:hAnsi="Times New Roman"/>
          <w:sz w:val="28"/>
          <w:szCs w:val="28"/>
        </w:rPr>
      </w:pPr>
    </w:p>
    <w:p w:rsidR="00976975" w:rsidRPr="007C17A0" w:rsidRDefault="00976975" w:rsidP="00976975">
      <w:pPr>
        <w:pStyle w:val="ConsPlusNormal"/>
        <w:ind w:firstLine="540"/>
        <w:jc w:val="both"/>
        <w:rPr>
          <w:rFonts w:ascii="Times New Roman" w:hAnsi="Times New Roman"/>
          <w:sz w:val="28"/>
          <w:szCs w:val="28"/>
        </w:rPr>
      </w:pPr>
      <w:r w:rsidRPr="007C17A0">
        <w:rPr>
          <w:rFonts w:ascii="Times New Roman" w:hAnsi="Times New Roman"/>
          <w:sz w:val="28"/>
          <w:szCs w:val="28"/>
        </w:rPr>
        <w:t>2.1. Уполномоченный орган:</w:t>
      </w:r>
    </w:p>
    <w:p w:rsidR="00976975" w:rsidRPr="007C17A0"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lastRenderedPageBreak/>
        <w:t>1) разрабатывает и утверждает программ</w:t>
      </w:r>
      <w:r w:rsidR="00CA6B5E">
        <w:rPr>
          <w:rFonts w:ascii="Times New Roman" w:hAnsi="Times New Roman"/>
          <w:sz w:val="28"/>
          <w:szCs w:val="28"/>
        </w:rPr>
        <w:t>у пассажирских перевозок</w:t>
      </w:r>
      <w:r w:rsidR="002E4142">
        <w:rPr>
          <w:rFonts w:ascii="Times New Roman" w:hAnsi="Times New Roman"/>
          <w:sz w:val="28"/>
          <w:szCs w:val="28"/>
        </w:rPr>
        <w:t xml:space="preserve"> в муниципальном образовании город Шарыпово</w:t>
      </w:r>
      <w:r w:rsidRPr="007C17A0">
        <w:rPr>
          <w:rFonts w:ascii="Times New Roman" w:hAnsi="Times New Roman"/>
          <w:sz w:val="28"/>
          <w:szCs w:val="28"/>
        </w:rPr>
        <w:t>,  документ планирования регулярных перевозок;</w:t>
      </w:r>
    </w:p>
    <w:p w:rsidR="00976975" w:rsidRPr="00733829" w:rsidRDefault="00733829" w:rsidP="00976975">
      <w:pPr>
        <w:pStyle w:val="ConsPlusNormal"/>
        <w:ind w:firstLine="539"/>
        <w:jc w:val="both"/>
        <w:rPr>
          <w:rFonts w:ascii="Times New Roman" w:hAnsi="Times New Roman"/>
          <w:sz w:val="28"/>
          <w:szCs w:val="28"/>
        </w:rPr>
      </w:pPr>
      <w:r>
        <w:rPr>
          <w:rFonts w:ascii="Times New Roman" w:hAnsi="Times New Roman"/>
          <w:sz w:val="28"/>
          <w:szCs w:val="28"/>
        </w:rPr>
        <w:t>2)</w:t>
      </w:r>
      <w:r w:rsidR="00976975" w:rsidRPr="007C17A0">
        <w:rPr>
          <w:rFonts w:ascii="Times New Roman" w:hAnsi="Times New Roman"/>
          <w:sz w:val="28"/>
          <w:szCs w:val="28"/>
        </w:rPr>
        <w:t xml:space="preserve"> </w:t>
      </w:r>
      <w:r w:rsidR="00976975" w:rsidRPr="00733829">
        <w:rPr>
          <w:rFonts w:ascii="Times New Roman" w:hAnsi="Times New Roman"/>
          <w:sz w:val="28"/>
          <w:szCs w:val="28"/>
        </w:rPr>
        <w:t xml:space="preserve">осуществляет ведение реестра </w:t>
      </w:r>
      <w:r w:rsidR="00DD7A52" w:rsidRPr="00733829">
        <w:rPr>
          <w:rFonts w:ascii="Times New Roman" w:hAnsi="Times New Roman"/>
          <w:sz w:val="28"/>
          <w:szCs w:val="28"/>
        </w:rPr>
        <w:t xml:space="preserve">муниципальных </w:t>
      </w:r>
      <w:r w:rsidR="00976975" w:rsidRPr="00733829">
        <w:rPr>
          <w:rFonts w:ascii="Times New Roman" w:hAnsi="Times New Roman"/>
          <w:sz w:val="28"/>
          <w:szCs w:val="28"/>
        </w:rPr>
        <w:t xml:space="preserve">маршрутов в порядке, </w:t>
      </w:r>
      <w:r w:rsidR="00DD7A52" w:rsidRPr="00733829">
        <w:rPr>
          <w:rFonts w:ascii="Times New Roman" w:hAnsi="Times New Roman"/>
          <w:sz w:val="28"/>
          <w:szCs w:val="28"/>
        </w:rPr>
        <w:t xml:space="preserve">установленном </w:t>
      </w:r>
      <w:hyperlink r:id="rId20" w:history="1">
        <w:r w:rsidR="00DD7A52" w:rsidRPr="00733829">
          <w:rPr>
            <w:rFonts w:ascii="Times New Roman" w:hAnsi="Times New Roman"/>
            <w:sz w:val="28"/>
            <w:szCs w:val="28"/>
          </w:rPr>
          <w:t>ст. 26</w:t>
        </w:r>
      </w:hyperlink>
      <w:r w:rsidR="00DD7A52" w:rsidRPr="00733829">
        <w:rPr>
          <w:rFonts w:ascii="Times New Roman" w:hAnsi="Times New Roman"/>
          <w:sz w:val="28"/>
          <w:szCs w:val="28"/>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976975" w:rsidRPr="00733829">
        <w:rPr>
          <w:rFonts w:ascii="Times New Roman" w:hAnsi="Times New Roman"/>
          <w:sz w:val="28"/>
          <w:szCs w:val="28"/>
        </w:rPr>
        <w:t>;</w:t>
      </w:r>
    </w:p>
    <w:p w:rsidR="00976975" w:rsidRPr="007C17A0" w:rsidRDefault="00733829" w:rsidP="00976975">
      <w:pPr>
        <w:pStyle w:val="ConsPlusNormal"/>
        <w:ind w:firstLine="539"/>
        <w:jc w:val="both"/>
        <w:rPr>
          <w:rFonts w:ascii="Times New Roman" w:hAnsi="Times New Roman"/>
          <w:sz w:val="28"/>
          <w:szCs w:val="28"/>
        </w:rPr>
      </w:pPr>
      <w:r>
        <w:rPr>
          <w:rFonts w:ascii="Times New Roman" w:hAnsi="Times New Roman"/>
          <w:sz w:val="28"/>
          <w:szCs w:val="28"/>
        </w:rPr>
        <w:t>3</w:t>
      </w:r>
      <w:r w:rsidR="00976975" w:rsidRPr="00733829">
        <w:rPr>
          <w:rFonts w:ascii="Times New Roman" w:hAnsi="Times New Roman"/>
          <w:sz w:val="28"/>
          <w:szCs w:val="28"/>
        </w:rPr>
        <w:t>) принимает решения об установлении, изменении</w:t>
      </w:r>
      <w:r w:rsidR="00976975" w:rsidRPr="007C17A0">
        <w:rPr>
          <w:rFonts w:ascii="Times New Roman" w:hAnsi="Times New Roman"/>
          <w:sz w:val="28"/>
          <w:szCs w:val="28"/>
        </w:rPr>
        <w:t xml:space="preserve"> и отмене маршрутов;</w:t>
      </w:r>
    </w:p>
    <w:p w:rsidR="00976975" w:rsidRPr="007C17A0" w:rsidRDefault="00733829" w:rsidP="00976975">
      <w:pPr>
        <w:pStyle w:val="ConsPlusNormal"/>
        <w:ind w:firstLine="539"/>
        <w:jc w:val="both"/>
        <w:rPr>
          <w:rFonts w:ascii="Times New Roman" w:hAnsi="Times New Roman"/>
          <w:sz w:val="28"/>
          <w:szCs w:val="28"/>
        </w:rPr>
      </w:pPr>
      <w:r>
        <w:rPr>
          <w:rFonts w:ascii="Times New Roman" w:hAnsi="Times New Roman"/>
          <w:sz w:val="28"/>
          <w:szCs w:val="28"/>
        </w:rPr>
        <w:t>4</w:t>
      </w:r>
      <w:r w:rsidR="00976975" w:rsidRPr="007C17A0">
        <w:rPr>
          <w:rFonts w:ascii="Times New Roman" w:hAnsi="Times New Roman"/>
          <w:sz w:val="28"/>
          <w:szCs w:val="28"/>
        </w:rPr>
        <w:t>) принимает решения о временном прекращении движения транспортных средств по маршрутам в случае их несоответствия требованиям безопасности дорожного движения в порядке, установленном действующим законодательством;</w:t>
      </w:r>
    </w:p>
    <w:p w:rsidR="00976975" w:rsidRPr="007C17A0" w:rsidRDefault="00733829" w:rsidP="00976975">
      <w:pPr>
        <w:pStyle w:val="ConsPlusNormal"/>
        <w:ind w:firstLine="539"/>
        <w:jc w:val="both"/>
        <w:rPr>
          <w:rFonts w:ascii="Times New Roman" w:hAnsi="Times New Roman"/>
          <w:sz w:val="28"/>
          <w:szCs w:val="28"/>
        </w:rPr>
      </w:pPr>
      <w:r>
        <w:rPr>
          <w:rFonts w:ascii="Times New Roman" w:hAnsi="Times New Roman"/>
          <w:sz w:val="28"/>
          <w:szCs w:val="28"/>
        </w:rPr>
        <w:t>5</w:t>
      </w:r>
      <w:r w:rsidR="00976975" w:rsidRPr="007C17A0">
        <w:rPr>
          <w:rFonts w:ascii="Times New Roman" w:hAnsi="Times New Roman"/>
          <w:sz w:val="28"/>
          <w:szCs w:val="28"/>
        </w:rPr>
        <w:t xml:space="preserve">) устанавливает требования по количеству, виду и классу транспортных средств на каждом маршруте, исходя из </w:t>
      </w:r>
      <w:r w:rsidR="00A52085">
        <w:rPr>
          <w:rFonts w:ascii="Times New Roman" w:hAnsi="Times New Roman"/>
          <w:sz w:val="28"/>
          <w:szCs w:val="28"/>
        </w:rPr>
        <w:t>пассажиропотока,</w:t>
      </w:r>
      <w:r w:rsidR="00976975" w:rsidRPr="007C17A0">
        <w:rPr>
          <w:rFonts w:ascii="Times New Roman" w:hAnsi="Times New Roman"/>
          <w:sz w:val="28"/>
          <w:szCs w:val="28"/>
        </w:rPr>
        <w:t xml:space="preserve"> пропускной способности объектов транспортной инфраструктуры, экологических норм;</w:t>
      </w:r>
    </w:p>
    <w:p w:rsidR="00976975" w:rsidRPr="007C17A0" w:rsidRDefault="00733829" w:rsidP="00976975">
      <w:pPr>
        <w:pStyle w:val="ConsPlusNormal"/>
        <w:ind w:firstLine="539"/>
        <w:jc w:val="both"/>
        <w:rPr>
          <w:rFonts w:ascii="Times New Roman" w:hAnsi="Times New Roman"/>
          <w:sz w:val="28"/>
          <w:szCs w:val="28"/>
        </w:rPr>
      </w:pPr>
      <w:r>
        <w:rPr>
          <w:rFonts w:ascii="Times New Roman" w:hAnsi="Times New Roman"/>
          <w:sz w:val="28"/>
          <w:szCs w:val="28"/>
        </w:rPr>
        <w:t>6</w:t>
      </w:r>
      <w:r w:rsidR="00976975" w:rsidRPr="007C17A0">
        <w:rPr>
          <w:rFonts w:ascii="Times New Roman" w:hAnsi="Times New Roman"/>
          <w:sz w:val="28"/>
          <w:szCs w:val="28"/>
        </w:rPr>
        <w:t>) организует регулярные перевозки пассажиров и багажа:</w:t>
      </w:r>
    </w:p>
    <w:p w:rsidR="00976975" w:rsidRPr="007C17A0"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t>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законодательства Российской Федерации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
    <w:p w:rsidR="00976975" w:rsidRPr="007C17A0"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t>по нерегулируемым тарифам путем проведения открытого конкурса на право осуществления перевозок по маршруту регулярных перевозок;</w:t>
      </w:r>
    </w:p>
    <w:p w:rsidR="00976975" w:rsidRPr="007C17A0" w:rsidRDefault="00733829" w:rsidP="00976975">
      <w:pPr>
        <w:pStyle w:val="ConsPlusNormal"/>
        <w:ind w:firstLine="539"/>
        <w:jc w:val="both"/>
        <w:rPr>
          <w:rFonts w:ascii="Times New Roman" w:hAnsi="Times New Roman"/>
          <w:sz w:val="28"/>
          <w:szCs w:val="28"/>
        </w:rPr>
      </w:pPr>
      <w:r>
        <w:rPr>
          <w:rFonts w:ascii="Times New Roman" w:hAnsi="Times New Roman"/>
          <w:sz w:val="28"/>
          <w:szCs w:val="28"/>
        </w:rPr>
        <w:t>7</w:t>
      </w:r>
      <w:r w:rsidR="00976975" w:rsidRPr="007C17A0">
        <w:rPr>
          <w:rFonts w:ascii="Times New Roman" w:hAnsi="Times New Roman"/>
          <w:sz w:val="28"/>
          <w:szCs w:val="28"/>
        </w:rPr>
        <w:t>) прекращает или приостанавливает действие выданного перевозчику свидетельства об осуществлении перевозок по маршруту регулярных перевозок в случаях, установленных законодательством Российской Федерации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
    <w:p w:rsidR="00976975" w:rsidRPr="00EA56F7" w:rsidRDefault="00976975" w:rsidP="00976975">
      <w:pPr>
        <w:pStyle w:val="ConsPlusNormal"/>
        <w:ind w:firstLine="539"/>
        <w:jc w:val="both"/>
        <w:rPr>
          <w:rFonts w:ascii="Times New Roman" w:hAnsi="Times New Roman"/>
          <w:sz w:val="28"/>
          <w:szCs w:val="28"/>
        </w:rPr>
      </w:pPr>
      <w:r>
        <w:rPr>
          <w:rFonts w:ascii="Times New Roman" w:hAnsi="Times New Roman"/>
          <w:sz w:val="28"/>
          <w:szCs w:val="28"/>
        </w:rPr>
        <w:t xml:space="preserve"> </w:t>
      </w:r>
      <w:r w:rsidR="00733829">
        <w:rPr>
          <w:rFonts w:ascii="Times New Roman" w:hAnsi="Times New Roman"/>
          <w:sz w:val="28"/>
          <w:szCs w:val="28"/>
        </w:rPr>
        <w:t>8</w:t>
      </w:r>
      <w:r w:rsidRPr="00EA56F7">
        <w:rPr>
          <w:rFonts w:ascii="Times New Roman" w:hAnsi="Times New Roman"/>
          <w:sz w:val="28"/>
          <w:szCs w:val="28"/>
        </w:rPr>
        <w:t xml:space="preserve">) осуществляет </w:t>
      </w:r>
      <w:proofErr w:type="gramStart"/>
      <w:r w:rsidRPr="00EA56F7">
        <w:rPr>
          <w:rFonts w:ascii="Times New Roman" w:hAnsi="Times New Roman"/>
          <w:sz w:val="28"/>
          <w:szCs w:val="28"/>
        </w:rPr>
        <w:t>контроль за</w:t>
      </w:r>
      <w:proofErr w:type="gramEnd"/>
      <w:r w:rsidRPr="00EA56F7">
        <w:rPr>
          <w:rFonts w:ascii="Times New Roman" w:hAnsi="Times New Roman"/>
          <w:sz w:val="28"/>
          <w:szCs w:val="28"/>
        </w:rPr>
        <w:t xml:space="preserve"> работой  пассажирского транспорта на маршрутах, учет и анализ выполненных объемов перевозок;</w:t>
      </w:r>
    </w:p>
    <w:p w:rsidR="00976975" w:rsidRPr="007C17A0" w:rsidRDefault="00733829" w:rsidP="00976975">
      <w:pPr>
        <w:pStyle w:val="ConsPlusNormal"/>
        <w:ind w:firstLine="539"/>
        <w:jc w:val="both"/>
        <w:rPr>
          <w:rFonts w:ascii="Times New Roman" w:hAnsi="Times New Roman"/>
          <w:sz w:val="28"/>
          <w:szCs w:val="28"/>
        </w:rPr>
      </w:pPr>
      <w:r>
        <w:rPr>
          <w:rFonts w:ascii="Times New Roman" w:hAnsi="Times New Roman"/>
          <w:sz w:val="28"/>
          <w:szCs w:val="28"/>
        </w:rPr>
        <w:t>9</w:t>
      </w:r>
      <w:r w:rsidR="00976975" w:rsidRPr="007C17A0">
        <w:rPr>
          <w:rFonts w:ascii="Times New Roman" w:hAnsi="Times New Roman"/>
          <w:sz w:val="28"/>
          <w:szCs w:val="28"/>
        </w:rPr>
        <w:t xml:space="preserve">) </w:t>
      </w:r>
      <w:r>
        <w:rPr>
          <w:rFonts w:ascii="Times New Roman" w:hAnsi="Times New Roman"/>
          <w:sz w:val="28"/>
          <w:szCs w:val="28"/>
        </w:rPr>
        <w:t xml:space="preserve"> </w:t>
      </w:r>
      <w:r w:rsidR="00976975" w:rsidRPr="007C17A0">
        <w:rPr>
          <w:rFonts w:ascii="Times New Roman" w:hAnsi="Times New Roman"/>
          <w:sz w:val="28"/>
          <w:szCs w:val="28"/>
        </w:rPr>
        <w:t>координирует ра</w:t>
      </w:r>
      <w:r w:rsidR="00A52085">
        <w:rPr>
          <w:rFonts w:ascii="Times New Roman" w:hAnsi="Times New Roman"/>
          <w:sz w:val="28"/>
          <w:szCs w:val="28"/>
        </w:rPr>
        <w:t>боту перевозчиков на маршрутах</w:t>
      </w:r>
      <w:r w:rsidR="00976975" w:rsidRPr="007C17A0">
        <w:rPr>
          <w:rFonts w:ascii="Times New Roman" w:hAnsi="Times New Roman"/>
          <w:sz w:val="28"/>
          <w:szCs w:val="28"/>
        </w:rPr>
        <w:t>;</w:t>
      </w:r>
    </w:p>
    <w:p w:rsidR="00976975" w:rsidRPr="007C17A0"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t>1</w:t>
      </w:r>
      <w:r w:rsidR="00733829">
        <w:rPr>
          <w:rFonts w:ascii="Times New Roman" w:hAnsi="Times New Roman"/>
          <w:sz w:val="28"/>
          <w:szCs w:val="28"/>
        </w:rPr>
        <w:t>0</w:t>
      </w:r>
      <w:r w:rsidRPr="007C17A0">
        <w:rPr>
          <w:rFonts w:ascii="Times New Roman" w:hAnsi="Times New Roman"/>
          <w:sz w:val="28"/>
          <w:szCs w:val="28"/>
        </w:rPr>
        <w:t>) представляет информацию населению о работе пассажирского транспорта;</w:t>
      </w:r>
    </w:p>
    <w:p w:rsidR="00976975" w:rsidRPr="007C17A0"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t>1</w:t>
      </w:r>
      <w:r w:rsidR="00733829">
        <w:rPr>
          <w:rFonts w:ascii="Times New Roman" w:hAnsi="Times New Roman"/>
          <w:sz w:val="28"/>
          <w:szCs w:val="28"/>
        </w:rPr>
        <w:t>1</w:t>
      </w:r>
      <w:r w:rsidRPr="007C17A0">
        <w:rPr>
          <w:rFonts w:ascii="Times New Roman" w:hAnsi="Times New Roman"/>
          <w:sz w:val="28"/>
          <w:szCs w:val="28"/>
        </w:rPr>
        <w:t>) рассматривает обращения граждан по вопросам работы городского пассажирского транспорта, принимает по ним соответствующие меры;</w:t>
      </w:r>
    </w:p>
    <w:p w:rsidR="00976975" w:rsidRPr="007C17A0"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t>1</w:t>
      </w:r>
      <w:r w:rsidR="00733829">
        <w:rPr>
          <w:rFonts w:ascii="Times New Roman" w:hAnsi="Times New Roman"/>
          <w:sz w:val="28"/>
          <w:szCs w:val="28"/>
        </w:rPr>
        <w:t>2</w:t>
      </w:r>
      <w:r w:rsidRPr="007C17A0">
        <w:rPr>
          <w:rFonts w:ascii="Times New Roman" w:hAnsi="Times New Roman"/>
          <w:sz w:val="28"/>
          <w:szCs w:val="28"/>
        </w:rPr>
        <w:t xml:space="preserve">) осуществляет </w:t>
      </w:r>
      <w:proofErr w:type="gramStart"/>
      <w:r w:rsidRPr="007C17A0">
        <w:rPr>
          <w:rFonts w:ascii="Times New Roman" w:hAnsi="Times New Roman"/>
          <w:sz w:val="28"/>
          <w:szCs w:val="28"/>
        </w:rPr>
        <w:t>контроль за</w:t>
      </w:r>
      <w:proofErr w:type="gramEnd"/>
      <w:r w:rsidRPr="007C17A0">
        <w:rPr>
          <w:rFonts w:ascii="Times New Roman" w:hAnsi="Times New Roman"/>
          <w:sz w:val="28"/>
          <w:szCs w:val="28"/>
        </w:rPr>
        <w:t xml:space="preserve"> соблюдением перевозчиками условий муниципальных контрактов и (или) свидетельств об осуществлении перевозок по маршруту регулярных перевозок</w:t>
      </w:r>
      <w:r>
        <w:rPr>
          <w:rFonts w:ascii="Times New Roman" w:hAnsi="Times New Roman"/>
          <w:sz w:val="28"/>
          <w:szCs w:val="28"/>
        </w:rPr>
        <w:t>;</w:t>
      </w:r>
    </w:p>
    <w:p w:rsidR="00976975" w:rsidRPr="007C17A0"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t>1</w:t>
      </w:r>
      <w:r w:rsidR="00733829">
        <w:rPr>
          <w:rFonts w:ascii="Times New Roman" w:hAnsi="Times New Roman"/>
          <w:sz w:val="28"/>
          <w:szCs w:val="28"/>
        </w:rPr>
        <w:t>3</w:t>
      </w:r>
      <w:r w:rsidRPr="007C17A0">
        <w:rPr>
          <w:rFonts w:ascii="Times New Roman" w:hAnsi="Times New Roman"/>
          <w:sz w:val="28"/>
          <w:szCs w:val="28"/>
        </w:rPr>
        <w:t>) в установленном порядке публикует перечень транспортных организаций, обязанных осуществлять пассажирские перевозки транспортом общего пользования</w:t>
      </w:r>
      <w:r w:rsidR="000D6E4B">
        <w:rPr>
          <w:rFonts w:ascii="Times New Roman" w:hAnsi="Times New Roman"/>
          <w:sz w:val="28"/>
          <w:szCs w:val="28"/>
        </w:rPr>
        <w:t xml:space="preserve"> на основании заключенных муниципальных контрактах </w:t>
      </w:r>
      <w:r w:rsidR="000D6E4B">
        <w:rPr>
          <w:rFonts w:ascii="Times New Roman" w:hAnsi="Times New Roman"/>
          <w:sz w:val="28"/>
          <w:szCs w:val="28"/>
        </w:rPr>
        <w:lastRenderedPageBreak/>
        <w:t>с перевозчиками</w:t>
      </w:r>
      <w:r w:rsidRPr="007C17A0">
        <w:rPr>
          <w:rFonts w:ascii="Times New Roman" w:hAnsi="Times New Roman"/>
          <w:sz w:val="28"/>
          <w:szCs w:val="28"/>
        </w:rPr>
        <w:t>;</w:t>
      </w:r>
    </w:p>
    <w:p w:rsidR="00976975" w:rsidRPr="001F5E26"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t>1</w:t>
      </w:r>
      <w:r w:rsidR="00733829">
        <w:rPr>
          <w:rFonts w:ascii="Times New Roman" w:hAnsi="Times New Roman"/>
          <w:sz w:val="28"/>
          <w:szCs w:val="28"/>
        </w:rPr>
        <w:t>4</w:t>
      </w:r>
      <w:r w:rsidRPr="007C17A0">
        <w:rPr>
          <w:rFonts w:ascii="Times New Roman" w:hAnsi="Times New Roman"/>
          <w:sz w:val="28"/>
          <w:szCs w:val="28"/>
        </w:rPr>
        <w:t xml:space="preserve">) </w:t>
      </w:r>
      <w:r w:rsidRPr="001F5E26">
        <w:rPr>
          <w:rFonts w:ascii="Times New Roman" w:hAnsi="Times New Roman"/>
          <w:sz w:val="28"/>
          <w:szCs w:val="28"/>
        </w:rPr>
        <w:t>выполняет иные полномочия, установленные нормативными правовыми актами Российской Федерации, Красноярского края и органов местного самоуправления города Шарыпово.</w:t>
      </w:r>
    </w:p>
    <w:p w:rsidR="00976975" w:rsidRPr="001F5E26" w:rsidRDefault="00976975" w:rsidP="00976975">
      <w:pPr>
        <w:pStyle w:val="ConsPlusNormal"/>
        <w:ind w:firstLine="540"/>
        <w:jc w:val="both"/>
        <w:rPr>
          <w:rFonts w:ascii="Times New Roman" w:hAnsi="Times New Roman"/>
          <w:sz w:val="28"/>
          <w:szCs w:val="28"/>
        </w:rPr>
      </w:pPr>
    </w:p>
    <w:p w:rsidR="00976975" w:rsidRPr="007C17A0" w:rsidRDefault="00976975" w:rsidP="00976975">
      <w:pPr>
        <w:pStyle w:val="ConsPlusNormal"/>
        <w:jc w:val="center"/>
        <w:outlineLvl w:val="1"/>
        <w:rPr>
          <w:rFonts w:ascii="Times New Roman" w:hAnsi="Times New Roman"/>
          <w:sz w:val="28"/>
          <w:szCs w:val="28"/>
        </w:rPr>
      </w:pPr>
      <w:r w:rsidRPr="007C17A0">
        <w:rPr>
          <w:rFonts w:ascii="Times New Roman" w:hAnsi="Times New Roman"/>
          <w:sz w:val="28"/>
          <w:szCs w:val="28"/>
        </w:rPr>
        <w:t xml:space="preserve">3. </w:t>
      </w:r>
      <w:r w:rsidR="006800C0">
        <w:rPr>
          <w:rFonts w:ascii="Times New Roman" w:hAnsi="Times New Roman"/>
          <w:sz w:val="28"/>
          <w:szCs w:val="28"/>
        </w:rPr>
        <w:t>Т</w:t>
      </w:r>
      <w:r w:rsidR="006800C0" w:rsidRPr="007C17A0">
        <w:rPr>
          <w:rFonts w:ascii="Times New Roman" w:hAnsi="Times New Roman"/>
          <w:sz w:val="28"/>
          <w:szCs w:val="28"/>
        </w:rPr>
        <w:t>ребования к выполнению пассажирских перевозок</w:t>
      </w:r>
    </w:p>
    <w:p w:rsidR="00976975" w:rsidRDefault="006800C0" w:rsidP="00976975">
      <w:pPr>
        <w:pStyle w:val="ConsPlusNormal"/>
        <w:jc w:val="center"/>
        <w:rPr>
          <w:rFonts w:ascii="Times New Roman" w:hAnsi="Times New Roman"/>
          <w:sz w:val="28"/>
          <w:szCs w:val="28"/>
        </w:rPr>
      </w:pPr>
      <w:r w:rsidRPr="007C17A0">
        <w:rPr>
          <w:rFonts w:ascii="Times New Roman" w:hAnsi="Times New Roman"/>
          <w:sz w:val="28"/>
          <w:szCs w:val="28"/>
        </w:rPr>
        <w:t>на городских маршрутах регулярных перевозок</w:t>
      </w:r>
    </w:p>
    <w:p w:rsidR="006800C0" w:rsidRPr="007C17A0" w:rsidRDefault="006800C0" w:rsidP="00976975">
      <w:pPr>
        <w:pStyle w:val="ConsPlusNormal"/>
        <w:jc w:val="center"/>
        <w:rPr>
          <w:rFonts w:ascii="Times New Roman" w:hAnsi="Times New Roman"/>
          <w:sz w:val="28"/>
          <w:szCs w:val="28"/>
        </w:rPr>
      </w:pPr>
    </w:p>
    <w:p w:rsidR="00976975" w:rsidRPr="007C17A0" w:rsidRDefault="00976975" w:rsidP="00976975">
      <w:pPr>
        <w:pStyle w:val="ConsPlusNormal"/>
        <w:ind w:firstLine="540"/>
        <w:jc w:val="both"/>
        <w:rPr>
          <w:rFonts w:ascii="Times New Roman" w:hAnsi="Times New Roman"/>
          <w:sz w:val="28"/>
          <w:szCs w:val="28"/>
        </w:rPr>
      </w:pPr>
      <w:r w:rsidRPr="007C17A0">
        <w:rPr>
          <w:rFonts w:ascii="Times New Roman" w:hAnsi="Times New Roman"/>
          <w:sz w:val="28"/>
          <w:szCs w:val="28"/>
        </w:rPr>
        <w:t xml:space="preserve">3.1. Перевозчики обязаны обеспечивать выполнение перевозок пассажиров в соответствии с нормативными правовыми актами Российской Федерации, Красноярского края и </w:t>
      </w:r>
      <w:r>
        <w:rPr>
          <w:rFonts w:ascii="Times New Roman" w:hAnsi="Times New Roman"/>
          <w:sz w:val="28"/>
          <w:szCs w:val="28"/>
        </w:rPr>
        <w:t>Администрации го</w:t>
      </w:r>
      <w:r w:rsidRPr="007C17A0">
        <w:rPr>
          <w:rFonts w:ascii="Times New Roman" w:hAnsi="Times New Roman"/>
          <w:sz w:val="28"/>
          <w:szCs w:val="28"/>
        </w:rPr>
        <w:t xml:space="preserve">рода </w:t>
      </w:r>
      <w:r>
        <w:rPr>
          <w:rFonts w:ascii="Times New Roman" w:hAnsi="Times New Roman"/>
          <w:sz w:val="28"/>
          <w:szCs w:val="28"/>
        </w:rPr>
        <w:t>Шарыпово</w:t>
      </w:r>
      <w:r w:rsidRPr="007C17A0">
        <w:rPr>
          <w:rFonts w:ascii="Times New Roman" w:hAnsi="Times New Roman"/>
          <w:sz w:val="28"/>
          <w:szCs w:val="28"/>
        </w:rPr>
        <w:t>, условиями заключенных муниципальных контрактов и (или) свидетельств об осуществлении перевозок по маршруту регулярных перевозок.</w:t>
      </w:r>
    </w:p>
    <w:p w:rsidR="00976975" w:rsidRPr="007C17A0" w:rsidRDefault="00976975" w:rsidP="00976975">
      <w:pPr>
        <w:pStyle w:val="ConsPlusNormal"/>
        <w:ind w:firstLine="540"/>
        <w:jc w:val="both"/>
        <w:rPr>
          <w:rFonts w:ascii="Times New Roman" w:hAnsi="Times New Roman"/>
          <w:sz w:val="28"/>
          <w:szCs w:val="28"/>
        </w:rPr>
      </w:pPr>
      <w:r w:rsidRPr="007C17A0">
        <w:rPr>
          <w:rFonts w:ascii="Times New Roman" w:hAnsi="Times New Roman"/>
          <w:sz w:val="28"/>
          <w:szCs w:val="28"/>
        </w:rPr>
        <w:t>3.</w:t>
      </w:r>
      <w:r>
        <w:rPr>
          <w:rFonts w:ascii="Times New Roman" w:hAnsi="Times New Roman"/>
          <w:sz w:val="28"/>
          <w:szCs w:val="28"/>
        </w:rPr>
        <w:t>2</w:t>
      </w:r>
      <w:r w:rsidRPr="007C17A0">
        <w:rPr>
          <w:rFonts w:ascii="Times New Roman" w:hAnsi="Times New Roman"/>
          <w:sz w:val="28"/>
          <w:szCs w:val="28"/>
        </w:rPr>
        <w:t>. Перевозчики пассажиров обязаны:</w:t>
      </w:r>
    </w:p>
    <w:p w:rsidR="00976975" w:rsidRPr="007C17A0"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t>1) получить лицензию на право осуществления перевозок пассажиров, строго соблюдать лицензионные требования и условия;</w:t>
      </w:r>
    </w:p>
    <w:p w:rsidR="00976975" w:rsidRPr="007C17A0"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t>2) организовать безопасную и качественную перевозку пассажиров в соответствии с условиями муниципальных контрактов и (или) свидетельств об осуществлении перевозок по маршруту регулярных перевозок;</w:t>
      </w:r>
    </w:p>
    <w:p w:rsidR="00976975" w:rsidRPr="007C17A0" w:rsidRDefault="00976975" w:rsidP="00976975">
      <w:pPr>
        <w:pStyle w:val="ConsPlusNormal"/>
        <w:ind w:firstLine="539"/>
        <w:jc w:val="both"/>
        <w:rPr>
          <w:rFonts w:ascii="Times New Roman" w:hAnsi="Times New Roman"/>
          <w:sz w:val="28"/>
          <w:szCs w:val="28"/>
        </w:rPr>
      </w:pPr>
      <w:r>
        <w:rPr>
          <w:rFonts w:ascii="Times New Roman" w:hAnsi="Times New Roman"/>
          <w:sz w:val="28"/>
          <w:szCs w:val="28"/>
        </w:rPr>
        <w:t>3</w:t>
      </w:r>
      <w:r w:rsidRPr="007C17A0">
        <w:rPr>
          <w:rFonts w:ascii="Times New Roman" w:hAnsi="Times New Roman"/>
          <w:sz w:val="28"/>
          <w:szCs w:val="28"/>
        </w:rPr>
        <w:t>) обеспечить наличие подвижного состава, трудовых, материальных и организационных ресурсов в объеме, достаточном для гарантированного выполнения расписания движения на обслуживаемом маршруте;</w:t>
      </w:r>
    </w:p>
    <w:p w:rsidR="00976975" w:rsidRPr="007C17A0" w:rsidRDefault="00976975" w:rsidP="00976975">
      <w:pPr>
        <w:pStyle w:val="ConsPlusNormal"/>
        <w:ind w:firstLine="539"/>
        <w:jc w:val="both"/>
        <w:rPr>
          <w:rFonts w:ascii="Times New Roman" w:hAnsi="Times New Roman"/>
          <w:sz w:val="28"/>
          <w:szCs w:val="28"/>
        </w:rPr>
      </w:pPr>
      <w:r>
        <w:rPr>
          <w:rFonts w:ascii="Times New Roman" w:hAnsi="Times New Roman"/>
          <w:sz w:val="28"/>
          <w:szCs w:val="28"/>
        </w:rPr>
        <w:t>4</w:t>
      </w:r>
      <w:r w:rsidRPr="007C17A0">
        <w:rPr>
          <w:rFonts w:ascii="Times New Roman" w:hAnsi="Times New Roman"/>
          <w:sz w:val="28"/>
          <w:szCs w:val="28"/>
        </w:rPr>
        <w:t>) обеспечить условия для стоянки, ремонта, технического обслуживания и контроля подвижного состава;</w:t>
      </w:r>
    </w:p>
    <w:p w:rsidR="00976975" w:rsidRPr="007C17A0" w:rsidRDefault="00976975" w:rsidP="00976975">
      <w:pPr>
        <w:pStyle w:val="ConsPlusNormal"/>
        <w:ind w:firstLine="539"/>
        <w:jc w:val="both"/>
        <w:rPr>
          <w:rFonts w:ascii="Times New Roman" w:hAnsi="Times New Roman"/>
          <w:sz w:val="28"/>
          <w:szCs w:val="28"/>
        </w:rPr>
      </w:pPr>
      <w:r>
        <w:rPr>
          <w:rFonts w:ascii="Times New Roman" w:hAnsi="Times New Roman"/>
          <w:sz w:val="28"/>
          <w:szCs w:val="28"/>
        </w:rPr>
        <w:t>5</w:t>
      </w:r>
      <w:r w:rsidRPr="007C17A0">
        <w:rPr>
          <w:rFonts w:ascii="Times New Roman" w:hAnsi="Times New Roman"/>
          <w:sz w:val="28"/>
          <w:szCs w:val="28"/>
        </w:rPr>
        <w:t xml:space="preserve">) обеспечить регулярное проведение </w:t>
      </w:r>
      <w:proofErr w:type="spellStart"/>
      <w:r w:rsidRPr="007C17A0">
        <w:rPr>
          <w:rFonts w:ascii="Times New Roman" w:hAnsi="Times New Roman"/>
          <w:sz w:val="28"/>
          <w:szCs w:val="28"/>
        </w:rPr>
        <w:t>предрейсовых</w:t>
      </w:r>
      <w:proofErr w:type="spellEnd"/>
      <w:r w:rsidRPr="007C17A0">
        <w:rPr>
          <w:rFonts w:ascii="Times New Roman" w:hAnsi="Times New Roman"/>
          <w:sz w:val="28"/>
          <w:szCs w:val="28"/>
        </w:rPr>
        <w:t xml:space="preserve"> и </w:t>
      </w:r>
      <w:proofErr w:type="spellStart"/>
      <w:r w:rsidRPr="007C17A0">
        <w:rPr>
          <w:rFonts w:ascii="Times New Roman" w:hAnsi="Times New Roman"/>
          <w:sz w:val="28"/>
          <w:szCs w:val="28"/>
        </w:rPr>
        <w:t>послерейсовых</w:t>
      </w:r>
      <w:proofErr w:type="spellEnd"/>
      <w:r w:rsidRPr="007C17A0">
        <w:rPr>
          <w:rFonts w:ascii="Times New Roman" w:hAnsi="Times New Roman"/>
          <w:sz w:val="28"/>
          <w:szCs w:val="28"/>
        </w:rPr>
        <w:t xml:space="preserve"> медицинских осмотров водителей;</w:t>
      </w:r>
    </w:p>
    <w:p w:rsidR="00976975" w:rsidRPr="007C17A0" w:rsidRDefault="00976975" w:rsidP="00976975">
      <w:pPr>
        <w:pStyle w:val="ConsPlusNormal"/>
        <w:ind w:firstLine="540"/>
        <w:jc w:val="both"/>
        <w:rPr>
          <w:rFonts w:ascii="Times New Roman" w:hAnsi="Times New Roman"/>
          <w:sz w:val="28"/>
          <w:szCs w:val="28"/>
        </w:rPr>
      </w:pPr>
      <w:r>
        <w:rPr>
          <w:rFonts w:ascii="Times New Roman" w:hAnsi="Times New Roman"/>
          <w:sz w:val="28"/>
          <w:szCs w:val="28"/>
        </w:rPr>
        <w:t>6</w:t>
      </w:r>
      <w:r w:rsidRPr="007C17A0">
        <w:rPr>
          <w:rFonts w:ascii="Times New Roman" w:hAnsi="Times New Roman"/>
          <w:sz w:val="28"/>
          <w:szCs w:val="28"/>
        </w:rPr>
        <w:t>) обеспечить выпуск и работу на маршруте подвижного состава, соответствующего техническим, санитарным, экологическим нормам и требованиям;</w:t>
      </w:r>
    </w:p>
    <w:p w:rsidR="00976975" w:rsidRPr="007C17A0" w:rsidRDefault="00976975" w:rsidP="00976975">
      <w:pPr>
        <w:pStyle w:val="ConsPlusNormal"/>
        <w:ind w:firstLine="540"/>
        <w:jc w:val="both"/>
        <w:rPr>
          <w:rFonts w:ascii="Times New Roman" w:hAnsi="Times New Roman"/>
          <w:sz w:val="28"/>
          <w:szCs w:val="28"/>
        </w:rPr>
      </w:pPr>
      <w:r>
        <w:rPr>
          <w:rFonts w:ascii="Times New Roman" w:hAnsi="Times New Roman"/>
          <w:sz w:val="28"/>
          <w:szCs w:val="28"/>
        </w:rPr>
        <w:t>7</w:t>
      </w:r>
      <w:r w:rsidRPr="007C17A0">
        <w:rPr>
          <w:rFonts w:ascii="Times New Roman" w:hAnsi="Times New Roman"/>
          <w:sz w:val="28"/>
          <w:szCs w:val="28"/>
        </w:rPr>
        <w:t>) соблюдать нормы предельной вместимости транспортных средств, указанные в технических характеристиках транспортных средств;</w:t>
      </w:r>
    </w:p>
    <w:p w:rsidR="00976975" w:rsidRPr="007C17A0" w:rsidRDefault="00976975" w:rsidP="00976975">
      <w:pPr>
        <w:pStyle w:val="ConsPlusNormal"/>
        <w:ind w:firstLine="540"/>
        <w:jc w:val="both"/>
        <w:rPr>
          <w:rFonts w:ascii="Times New Roman" w:hAnsi="Times New Roman"/>
          <w:sz w:val="28"/>
          <w:szCs w:val="28"/>
        </w:rPr>
      </w:pPr>
      <w:r>
        <w:rPr>
          <w:rFonts w:ascii="Times New Roman" w:hAnsi="Times New Roman"/>
          <w:sz w:val="28"/>
          <w:szCs w:val="28"/>
        </w:rPr>
        <w:t>8</w:t>
      </w:r>
      <w:r w:rsidRPr="007C17A0">
        <w:rPr>
          <w:rFonts w:ascii="Times New Roman" w:hAnsi="Times New Roman"/>
          <w:sz w:val="28"/>
          <w:szCs w:val="28"/>
        </w:rPr>
        <w:t>) обеспечить соблюдение установленных нормативов и объемов технического обслуживания и ремонта транспортного средства с регистрацией в установленном порядке проведенных технических обслуживаний и ремонтов;</w:t>
      </w:r>
    </w:p>
    <w:p w:rsidR="00976975" w:rsidRPr="00733829" w:rsidRDefault="00976975" w:rsidP="00976975">
      <w:pPr>
        <w:pStyle w:val="ConsPlusNormal"/>
        <w:ind w:firstLine="540"/>
        <w:jc w:val="both"/>
        <w:rPr>
          <w:rFonts w:ascii="Times New Roman" w:hAnsi="Times New Roman"/>
          <w:sz w:val="28"/>
          <w:szCs w:val="28"/>
        </w:rPr>
      </w:pPr>
      <w:r>
        <w:rPr>
          <w:rFonts w:ascii="Times New Roman" w:hAnsi="Times New Roman"/>
          <w:sz w:val="28"/>
          <w:szCs w:val="28"/>
        </w:rPr>
        <w:t>9</w:t>
      </w:r>
      <w:r w:rsidRPr="007C17A0">
        <w:rPr>
          <w:rFonts w:ascii="Times New Roman" w:hAnsi="Times New Roman"/>
          <w:sz w:val="28"/>
          <w:szCs w:val="28"/>
        </w:rPr>
        <w:t xml:space="preserve">) </w:t>
      </w:r>
      <w:r w:rsidRPr="00733829">
        <w:rPr>
          <w:rFonts w:ascii="Times New Roman" w:hAnsi="Times New Roman"/>
          <w:sz w:val="28"/>
          <w:szCs w:val="28"/>
        </w:rPr>
        <w:t xml:space="preserve">обеспечить </w:t>
      </w:r>
      <w:proofErr w:type="gramStart"/>
      <w:r w:rsidRPr="00733829">
        <w:rPr>
          <w:rFonts w:ascii="Times New Roman" w:hAnsi="Times New Roman"/>
          <w:sz w:val="28"/>
          <w:szCs w:val="28"/>
        </w:rPr>
        <w:t>контроль за</w:t>
      </w:r>
      <w:proofErr w:type="gramEnd"/>
      <w:r w:rsidRPr="00733829">
        <w:rPr>
          <w:rFonts w:ascii="Times New Roman" w:hAnsi="Times New Roman"/>
          <w:sz w:val="28"/>
          <w:szCs w:val="28"/>
        </w:rPr>
        <w:t xml:space="preserve"> соблюдением водителями требований по безопасной перевозке пассажиров;</w:t>
      </w:r>
    </w:p>
    <w:p w:rsidR="000D6E4B" w:rsidRPr="00733829" w:rsidRDefault="00976975" w:rsidP="00733829">
      <w:pPr>
        <w:pStyle w:val="ConsPlusNormal"/>
        <w:ind w:firstLine="540"/>
        <w:jc w:val="both"/>
        <w:rPr>
          <w:rFonts w:ascii="Times New Roman" w:hAnsi="Times New Roman"/>
          <w:sz w:val="28"/>
          <w:szCs w:val="28"/>
        </w:rPr>
      </w:pPr>
      <w:r w:rsidRPr="00733829">
        <w:rPr>
          <w:rFonts w:ascii="Times New Roman" w:hAnsi="Times New Roman"/>
          <w:sz w:val="28"/>
          <w:szCs w:val="28"/>
        </w:rPr>
        <w:t xml:space="preserve">10) </w:t>
      </w:r>
      <w:r w:rsidR="000D6E4B" w:rsidRPr="00733829">
        <w:rPr>
          <w:rFonts w:ascii="Times New Roman" w:hAnsi="Times New Roman"/>
          <w:sz w:val="28"/>
          <w:szCs w:val="28"/>
        </w:rPr>
        <w:t xml:space="preserve">обеспечить выполнение требований законодательства к качеству предоставляемых услуг по перевозке и обслуживанию пассажиров, соблюдение прав и законных интересов пассажиров, в том числе по реализации права на льготы на проезд в общественном транспорте;  </w:t>
      </w:r>
    </w:p>
    <w:p w:rsidR="00976975" w:rsidRPr="007C17A0" w:rsidRDefault="00976975" w:rsidP="00976975">
      <w:pPr>
        <w:pStyle w:val="ConsPlusNormal"/>
        <w:ind w:firstLine="540"/>
        <w:jc w:val="both"/>
        <w:rPr>
          <w:rFonts w:ascii="Times New Roman" w:hAnsi="Times New Roman"/>
          <w:sz w:val="28"/>
          <w:szCs w:val="28"/>
        </w:rPr>
      </w:pPr>
      <w:r>
        <w:rPr>
          <w:rFonts w:ascii="Times New Roman" w:hAnsi="Times New Roman"/>
          <w:sz w:val="28"/>
          <w:szCs w:val="28"/>
        </w:rPr>
        <w:t>1</w:t>
      </w:r>
      <w:r w:rsidRPr="007C17A0">
        <w:rPr>
          <w:rFonts w:ascii="Times New Roman" w:hAnsi="Times New Roman"/>
          <w:sz w:val="28"/>
          <w:szCs w:val="28"/>
        </w:rPr>
        <w:t xml:space="preserve">1)  представлять уполномоченному органу информацию и документы, необходимые для осуществления </w:t>
      </w:r>
      <w:proofErr w:type="gramStart"/>
      <w:r w:rsidRPr="007C17A0">
        <w:rPr>
          <w:rFonts w:ascii="Times New Roman" w:hAnsi="Times New Roman"/>
          <w:sz w:val="28"/>
          <w:szCs w:val="28"/>
        </w:rPr>
        <w:t>контроля за</w:t>
      </w:r>
      <w:proofErr w:type="gramEnd"/>
      <w:r w:rsidRPr="007C17A0">
        <w:rPr>
          <w:rFonts w:ascii="Times New Roman" w:hAnsi="Times New Roman"/>
          <w:sz w:val="28"/>
          <w:szCs w:val="28"/>
        </w:rPr>
        <w:t xml:space="preserve"> соблюдением условий муниципальных контрактов и (или) свидетельств об осуществлении перевозок по маршруту регулярных перевозок;</w:t>
      </w:r>
    </w:p>
    <w:p w:rsidR="00976975" w:rsidRPr="007C17A0" w:rsidRDefault="00976975" w:rsidP="00976975">
      <w:pPr>
        <w:pStyle w:val="ConsPlusNormal"/>
        <w:ind w:firstLine="540"/>
        <w:jc w:val="both"/>
        <w:rPr>
          <w:rFonts w:ascii="Times New Roman" w:hAnsi="Times New Roman"/>
          <w:sz w:val="28"/>
          <w:szCs w:val="28"/>
        </w:rPr>
      </w:pPr>
      <w:r w:rsidRPr="007C17A0">
        <w:rPr>
          <w:rFonts w:ascii="Times New Roman" w:hAnsi="Times New Roman"/>
          <w:sz w:val="28"/>
          <w:szCs w:val="28"/>
        </w:rPr>
        <w:lastRenderedPageBreak/>
        <w:t>1</w:t>
      </w:r>
      <w:r w:rsidR="000D6E4B">
        <w:rPr>
          <w:rFonts w:ascii="Times New Roman" w:hAnsi="Times New Roman"/>
          <w:sz w:val="28"/>
          <w:szCs w:val="28"/>
        </w:rPr>
        <w:t>2</w:t>
      </w:r>
      <w:r w:rsidRPr="007C17A0">
        <w:rPr>
          <w:rFonts w:ascii="Times New Roman" w:hAnsi="Times New Roman"/>
          <w:sz w:val="28"/>
          <w:szCs w:val="28"/>
        </w:rPr>
        <w:t>) обеспечить беспрепятственный допуск представителей органов управления и контроля на объекты, используемые для осуществления пассажирских перевозок;</w:t>
      </w:r>
    </w:p>
    <w:p w:rsidR="00976975" w:rsidRPr="007C17A0" w:rsidRDefault="00976975" w:rsidP="00976975">
      <w:pPr>
        <w:pStyle w:val="ConsPlusNormal"/>
        <w:ind w:firstLine="540"/>
        <w:jc w:val="both"/>
        <w:rPr>
          <w:rFonts w:ascii="Times New Roman" w:hAnsi="Times New Roman"/>
          <w:sz w:val="28"/>
          <w:szCs w:val="28"/>
        </w:rPr>
      </w:pPr>
      <w:r w:rsidRPr="007C17A0">
        <w:rPr>
          <w:rFonts w:ascii="Times New Roman" w:hAnsi="Times New Roman"/>
          <w:sz w:val="28"/>
          <w:szCs w:val="28"/>
        </w:rPr>
        <w:t>1</w:t>
      </w:r>
      <w:r w:rsidR="000D6E4B">
        <w:rPr>
          <w:rFonts w:ascii="Times New Roman" w:hAnsi="Times New Roman"/>
          <w:sz w:val="28"/>
          <w:szCs w:val="28"/>
        </w:rPr>
        <w:t>3</w:t>
      </w:r>
      <w:r w:rsidRPr="007C17A0">
        <w:rPr>
          <w:rFonts w:ascii="Times New Roman" w:hAnsi="Times New Roman"/>
          <w:sz w:val="28"/>
          <w:szCs w:val="28"/>
        </w:rPr>
        <w:t>) выполнять предписания и требования контролирующих органов в сроки, установленные законодательством;</w:t>
      </w:r>
    </w:p>
    <w:p w:rsidR="00976975" w:rsidRPr="007C17A0" w:rsidRDefault="00976975" w:rsidP="00976975">
      <w:pPr>
        <w:pStyle w:val="ConsPlusNormal"/>
        <w:ind w:firstLine="540"/>
        <w:jc w:val="both"/>
        <w:rPr>
          <w:rFonts w:ascii="Times New Roman" w:hAnsi="Times New Roman"/>
          <w:sz w:val="28"/>
          <w:szCs w:val="28"/>
        </w:rPr>
      </w:pPr>
      <w:r>
        <w:rPr>
          <w:rFonts w:ascii="Times New Roman" w:hAnsi="Times New Roman"/>
          <w:sz w:val="28"/>
          <w:szCs w:val="28"/>
        </w:rPr>
        <w:t>1</w:t>
      </w:r>
      <w:r w:rsidR="000D6E4B">
        <w:rPr>
          <w:rFonts w:ascii="Times New Roman" w:hAnsi="Times New Roman"/>
          <w:sz w:val="28"/>
          <w:szCs w:val="28"/>
        </w:rPr>
        <w:t>4</w:t>
      </w:r>
      <w:r w:rsidRPr="007C17A0">
        <w:rPr>
          <w:rFonts w:ascii="Times New Roman" w:hAnsi="Times New Roman"/>
          <w:sz w:val="28"/>
          <w:szCs w:val="28"/>
        </w:rPr>
        <w:t>) принимать и в установленные сроки рассматривать обращения граждан;</w:t>
      </w:r>
    </w:p>
    <w:p w:rsidR="00976975" w:rsidRPr="007C17A0" w:rsidRDefault="00976975" w:rsidP="00733829">
      <w:pPr>
        <w:ind w:firstLine="567"/>
      </w:pPr>
      <w:r w:rsidRPr="007C17A0">
        <w:t>1</w:t>
      </w:r>
      <w:r w:rsidR="000D6E4B">
        <w:t>5</w:t>
      </w:r>
      <w:r w:rsidRPr="007C17A0">
        <w:t xml:space="preserve">) </w:t>
      </w:r>
      <w:r w:rsidRPr="00E461C7">
        <w:t>предоставлять пассажирам информацию о работе подвижного состава на маршрутах и изменениях маршрутов, в том числе визуальную, в соответствии с требованиями к оформлению и оборудованию транспортных средств и объектов транспортной инфраструктуры, используемых для перевозок пассажиров и багажа, которые определяются правилами перевозок пассажиров;</w:t>
      </w:r>
      <w:r w:rsidR="00DD7A52">
        <w:t xml:space="preserve">    </w:t>
      </w:r>
    </w:p>
    <w:p w:rsidR="00976975" w:rsidRPr="007C17A0" w:rsidRDefault="00976975" w:rsidP="00733829">
      <w:pPr>
        <w:pStyle w:val="ConsPlusNormal"/>
        <w:ind w:firstLine="567"/>
        <w:jc w:val="both"/>
        <w:rPr>
          <w:rFonts w:ascii="Times New Roman" w:hAnsi="Times New Roman"/>
          <w:sz w:val="28"/>
          <w:szCs w:val="28"/>
        </w:rPr>
      </w:pPr>
      <w:r w:rsidRPr="007C17A0">
        <w:rPr>
          <w:rFonts w:ascii="Times New Roman" w:hAnsi="Times New Roman"/>
          <w:sz w:val="28"/>
          <w:szCs w:val="28"/>
        </w:rPr>
        <w:t>1</w:t>
      </w:r>
      <w:r w:rsidR="00733829">
        <w:rPr>
          <w:rFonts w:ascii="Times New Roman" w:hAnsi="Times New Roman"/>
          <w:sz w:val="28"/>
          <w:szCs w:val="28"/>
        </w:rPr>
        <w:t>6</w:t>
      </w:r>
      <w:r w:rsidRPr="007C17A0">
        <w:rPr>
          <w:rFonts w:ascii="Times New Roman" w:hAnsi="Times New Roman"/>
          <w:sz w:val="28"/>
          <w:szCs w:val="28"/>
        </w:rPr>
        <w:t>) обеспечить наличие у водителей транспортных средств:</w:t>
      </w:r>
    </w:p>
    <w:p w:rsidR="00976975" w:rsidRPr="007C17A0" w:rsidRDefault="00976975" w:rsidP="00976975">
      <w:pPr>
        <w:pStyle w:val="ConsPlusNormal"/>
        <w:ind w:firstLine="540"/>
        <w:jc w:val="both"/>
        <w:rPr>
          <w:rFonts w:ascii="Times New Roman" w:hAnsi="Times New Roman"/>
          <w:sz w:val="28"/>
          <w:szCs w:val="28"/>
        </w:rPr>
      </w:pPr>
      <w:r w:rsidRPr="007C17A0">
        <w:rPr>
          <w:rFonts w:ascii="Times New Roman" w:hAnsi="Times New Roman"/>
          <w:sz w:val="28"/>
          <w:szCs w:val="28"/>
        </w:rPr>
        <w:t>путевого листа;</w:t>
      </w:r>
    </w:p>
    <w:p w:rsidR="00976975" w:rsidRPr="007C17A0" w:rsidRDefault="00976975" w:rsidP="00976975">
      <w:pPr>
        <w:pStyle w:val="ConsPlusNormal"/>
        <w:ind w:firstLine="540"/>
        <w:jc w:val="both"/>
        <w:rPr>
          <w:rFonts w:ascii="Times New Roman" w:hAnsi="Times New Roman"/>
          <w:sz w:val="28"/>
          <w:szCs w:val="28"/>
        </w:rPr>
      </w:pPr>
      <w:r w:rsidRPr="007C17A0">
        <w:rPr>
          <w:rFonts w:ascii="Times New Roman" w:hAnsi="Times New Roman"/>
          <w:sz w:val="28"/>
          <w:szCs w:val="28"/>
        </w:rPr>
        <w:t>схемы маршрута с указанием опасных участков;</w:t>
      </w:r>
    </w:p>
    <w:p w:rsidR="00976975" w:rsidRPr="007C17A0" w:rsidRDefault="00976975" w:rsidP="00976975">
      <w:pPr>
        <w:pStyle w:val="ConsPlusNormal"/>
        <w:ind w:firstLine="540"/>
        <w:jc w:val="both"/>
        <w:rPr>
          <w:rFonts w:ascii="Times New Roman" w:hAnsi="Times New Roman"/>
          <w:sz w:val="28"/>
          <w:szCs w:val="28"/>
        </w:rPr>
      </w:pPr>
      <w:r w:rsidRPr="007C17A0">
        <w:rPr>
          <w:rFonts w:ascii="Times New Roman" w:hAnsi="Times New Roman"/>
          <w:sz w:val="28"/>
          <w:szCs w:val="28"/>
        </w:rPr>
        <w:t>расписания движения транспортного средства, утвержденного уполномоченным органом;</w:t>
      </w:r>
    </w:p>
    <w:p w:rsidR="00976975" w:rsidRPr="007C17A0" w:rsidRDefault="00976975" w:rsidP="00976975">
      <w:pPr>
        <w:pStyle w:val="ConsPlusNormal"/>
        <w:ind w:firstLine="540"/>
        <w:jc w:val="both"/>
        <w:rPr>
          <w:rFonts w:ascii="Times New Roman" w:hAnsi="Times New Roman"/>
          <w:sz w:val="28"/>
          <w:szCs w:val="28"/>
        </w:rPr>
      </w:pPr>
      <w:r w:rsidRPr="007C17A0">
        <w:rPr>
          <w:rFonts w:ascii="Times New Roman" w:hAnsi="Times New Roman"/>
          <w:sz w:val="28"/>
          <w:szCs w:val="28"/>
        </w:rPr>
        <w:t>карты маршрута регулярных перевозок;</w:t>
      </w:r>
    </w:p>
    <w:p w:rsidR="00976975" w:rsidRPr="007C17A0" w:rsidRDefault="00976975" w:rsidP="00976975">
      <w:pPr>
        <w:pStyle w:val="ConsPlusNormal"/>
        <w:ind w:firstLine="540"/>
        <w:jc w:val="both"/>
        <w:rPr>
          <w:rFonts w:ascii="Times New Roman" w:hAnsi="Times New Roman"/>
          <w:sz w:val="28"/>
          <w:szCs w:val="28"/>
        </w:rPr>
      </w:pPr>
      <w:r>
        <w:rPr>
          <w:rFonts w:ascii="Times New Roman" w:hAnsi="Times New Roman"/>
          <w:sz w:val="28"/>
          <w:szCs w:val="28"/>
        </w:rPr>
        <w:t>1</w:t>
      </w:r>
      <w:r w:rsidR="00733829">
        <w:rPr>
          <w:rFonts w:ascii="Times New Roman" w:hAnsi="Times New Roman"/>
          <w:sz w:val="28"/>
          <w:szCs w:val="28"/>
        </w:rPr>
        <w:t>7</w:t>
      </w:r>
      <w:r w:rsidRPr="007C17A0">
        <w:rPr>
          <w:rFonts w:ascii="Times New Roman" w:hAnsi="Times New Roman"/>
          <w:sz w:val="28"/>
          <w:szCs w:val="28"/>
        </w:rPr>
        <w:t>) обеспечить наличие у кондукторов или водителей билетов, содержащих обязательные реквизиты, предусмотренные правилами перевозок пассажиров;</w:t>
      </w:r>
    </w:p>
    <w:p w:rsidR="00976975" w:rsidRPr="007C17A0" w:rsidRDefault="00976975" w:rsidP="00976975">
      <w:pPr>
        <w:pStyle w:val="ConsPlusNormal"/>
        <w:ind w:firstLine="540"/>
        <w:jc w:val="both"/>
        <w:rPr>
          <w:rFonts w:ascii="Times New Roman" w:hAnsi="Times New Roman"/>
          <w:sz w:val="28"/>
          <w:szCs w:val="28"/>
        </w:rPr>
      </w:pPr>
      <w:r>
        <w:rPr>
          <w:rFonts w:ascii="Times New Roman" w:hAnsi="Times New Roman"/>
          <w:sz w:val="28"/>
          <w:szCs w:val="28"/>
        </w:rPr>
        <w:t>1</w:t>
      </w:r>
      <w:r w:rsidR="00733829">
        <w:rPr>
          <w:rFonts w:ascii="Times New Roman" w:hAnsi="Times New Roman"/>
          <w:sz w:val="28"/>
          <w:szCs w:val="28"/>
        </w:rPr>
        <w:t>8</w:t>
      </w:r>
      <w:r w:rsidRPr="007C17A0">
        <w:rPr>
          <w:rFonts w:ascii="Times New Roman" w:hAnsi="Times New Roman"/>
          <w:sz w:val="28"/>
          <w:szCs w:val="28"/>
        </w:rPr>
        <w:t>) обеспечить технические возможности для передачи экипажами транспортных сре</w:t>
      </w:r>
      <w:proofErr w:type="gramStart"/>
      <w:r w:rsidRPr="007C17A0">
        <w:rPr>
          <w:rFonts w:ascii="Times New Roman" w:hAnsi="Times New Roman"/>
          <w:sz w:val="28"/>
          <w:szCs w:val="28"/>
        </w:rPr>
        <w:t>дств в с</w:t>
      </w:r>
      <w:proofErr w:type="gramEnd"/>
      <w:r w:rsidRPr="007C17A0">
        <w:rPr>
          <w:rFonts w:ascii="Times New Roman" w:hAnsi="Times New Roman"/>
          <w:sz w:val="28"/>
          <w:szCs w:val="28"/>
        </w:rPr>
        <w:t>алоны звуковой информации по вопросам, связанным с оказанием услуг по перевозке пассажиров, предусмотренной государственным стандартом;</w:t>
      </w:r>
    </w:p>
    <w:p w:rsidR="00976975" w:rsidRPr="007C17A0" w:rsidRDefault="00733829" w:rsidP="00976975">
      <w:pPr>
        <w:pStyle w:val="ConsPlusNormal"/>
        <w:ind w:firstLine="540"/>
        <w:jc w:val="both"/>
        <w:rPr>
          <w:rFonts w:ascii="Times New Roman" w:hAnsi="Times New Roman"/>
          <w:sz w:val="28"/>
          <w:szCs w:val="28"/>
        </w:rPr>
      </w:pPr>
      <w:r>
        <w:rPr>
          <w:rFonts w:ascii="Times New Roman" w:hAnsi="Times New Roman"/>
          <w:sz w:val="28"/>
          <w:szCs w:val="28"/>
        </w:rPr>
        <w:t>19</w:t>
      </w:r>
      <w:r w:rsidR="00976975" w:rsidRPr="007C17A0">
        <w:rPr>
          <w:rFonts w:ascii="Times New Roman" w:hAnsi="Times New Roman"/>
          <w:sz w:val="28"/>
          <w:szCs w:val="28"/>
        </w:rPr>
        <w:t>) обеспечить соответствие подвижного состава требованиям по безопасности перевозки пассажиров. Транспортные средства, используемые для перевозки пассажиров, должны:</w:t>
      </w:r>
    </w:p>
    <w:p w:rsidR="00976975" w:rsidRPr="007C17A0" w:rsidRDefault="00976975" w:rsidP="00976975">
      <w:pPr>
        <w:pStyle w:val="ConsPlusNormal"/>
        <w:ind w:firstLine="540"/>
        <w:jc w:val="both"/>
        <w:rPr>
          <w:rFonts w:ascii="Times New Roman" w:hAnsi="Times New Roman"/>
          <w:sz w:val="28"/>
          <w:szCs w:val="28"/>
        </w:rPr>
      </w:pPr>
      <w:proofErr w:type="gramStart"/>
      <w:r w:rsidRPr="007C17A0">
        <w:rPr>
          <w:rFonts w:ascii="Times New Roman" w:hAnsi="Times New Roman"/>
          <w:sz w:val="28"/>
          <w:szCs w:val="28"/>
        </w:rPr>
        <w:t xml:space="preserve">соответствовать виду и классу, предусмотренным государственными стандартами, и </w:t>
      </w:r>
      <w:proofErr w:type="spellStart"/>
      <w:r w:rsidRPr="007C17A0">
        <w:rPr>
          <w:rFonts w:ascii="Times New Roman" w:hAnsi="Times New Roman"/>
          <w:sz w:val="28"/>
          <w:szCs w:val="28"/>
        </w:rPr>
        <w:t>пассажировместимости</w:t>
      </w:r>
      <w:proofErr w:type="spellEnd"/>
      <w:r w:rsidRPr="007C17A0">
        <w:rPr>
          <w:rFonts w:ascii="Times New Roman" w:hAnsi="Times New Roman"/>
          <w:sz w:val="28"/>
          <w:szCs w:val="28"/>
        </w:rPr>
        <w:t>, установленной уполномоченным органом;</w:t>
      </w:r>
      <w:proofErr w:type="gramEnd"/>
    </w:p>
    <w:p w:rsidR="00976975" w:rsidRPr="007C17A0" w:rsidRDefault="00976975" w:rsidP="00976975">
      <w:pPr>
        <w:pStyle w:val="ConsPlusNormal"/>
        <w:ind w:firstLine="540"/>
        <w:jc w:val="both"/>
        <w:rPr>
          <w:rFonts w:ascii="Times New Roman" w:hAnsi="Times New Roman"/>
          <w:sz w:val="28"/>
          <w:szCs w:val="28"/>
        </w:rPr>
      </w:pPr>
      <w:r w:rsidRPr="007C17A0">
        <w:rPr>
          <w:rFonts w:ascii="Times New Roman" w:hAnsi="Times New Roman"/>
          <w:sz w:val="28"/>
          <w:szCs w:val="28"/>
        </w:rPr>
        <w:t>быть технически исправными, зарегистрированными в органах безопасности дорожного движения, пройти в установленном порядке государственный технический осмотр;</w:t>
      </w:r>
    </w:p>
    <w:p w:rsidR="00976975" w:rsidRPr="007C17A0" w:rsidRDefault="00976975" w:rsidP="00976975">
      <w:pPr>
        <w:pStyle w:val="ConsPlusNormal"/>
        <w:ind w:firstLine="540"/>
        <w:jc w:val="both"/>
        <w:rPr>
          <w:rFonts w:ascii="Times New Roman" w:hAnsi="Times New Roman"/>
          <w:sz w:val="28"/>
          <w:szCs w:val="28"/>
        </w:rPr>
      </w:pPr>
      <w:r w:rsidRPr="007C17A0">
        <w:rPr>
          <w:rFonts w:ascii="Times New Roman" w:hAnsi="Times New Roman"/>
          <w:sz w:val="28"/>
          <w:szCs w:val="28"/>
        </w:rPr>
        <w:t>обеспечивать работоспособность систем, поддерживающих необходимую температуру, состав воздуха и уровень шума в кабине водителя и пассажирском салоне;</w:t>
      </w:r>
    </w:p>
    <w:p w:rsidR="00976975" w:rsidRPr="007C17A0" w:rsidRDefault="00976975" w:rsidP="00976975">
      <w:pPr>
        <w:pStyle w:val="ConsPlusNormal"/>
        <w:ind w:firstLine="540"/>
        <w:jc w:val="both"/>
        <w:rPr>
          <w:rFonts w:ascii="Times New Roman" w:hAnsi="Times New Roman"/>
          <w:sz w:val="28"/>
          <w:szCs w:val="28"/>
        </w:rPr>
      </w:pPr>
      <w:r w:rsidRPr="007C17A0">
        <w:rPr>
          <w:rFonts w:ascii="Times New Roman" w:hAnsi="Times New Roman"/>
          <w:sz w:val="28"/>
          <w:szCs w:val="28"/>
        </w:rPr>
        <w:t>соответствовать требованиям технического регламента о безопасности колесных транспортных средств;</w:t>
      </w:r>
    </w:p>
    <w:p w:rsidR="00976975" w:rsidRPr="007C17A0" w:rsidRDefault="00976975" w:rsidP="00976975">
      <w:pPr>
        <w:pStyle w:val="ConsPlusNormal"/>
        <w:ind w:firstLine="540"/>
        <w:jc w:val="both"/>
        <w:rPr>
          <w:rFonts w:ascii="Times New Roman" w:hAnsi="Times New Roman"/>
          <w:sz w:val="28"/>
          <w:szCs w:val="28"/>
        </w:rPr>
      </w:pPr>
      <w:r>
        <w:rPr>
          <w:rFonts w:ascii="Times New Roman" w:hAnsi="Times New Roman"/>
          <w:sz w:val="28"/>
          <w:szCs w:val="28"/>
        </w:rPr>
        <w:t>2</w:t>
      </w:r>
      <w:r w:rsidR="00733829">
        <w:rPr>
          <w:rFonts w:ascii="Times New Roman" w:hAnsi="Times New Roman"/>
          <w:sz w:val="28"/>
          <w:szCs w:val="28"/>
        </w:rPr>
        <w:t>0</w:t>
      </w:r>
      <w:r w:rsidRPr="007C17A0">
        <w:rPr>
          <w:rFonts w:ascii="Times New Roman" w:hAnsi="Times New Roman"/>
          <w:sz w:val="28"/>
          <w:szCs w:val="28"/>
        </w:rPr>
        <w:t>) разместить внутри транспортного средства информацию, предусмотренную правилами перевозок пассажиров;</w:t>
      </w:r>
    </w:p>
    <w:p w:rsidR="00976975" w:rsidRPr="007C17A0" w:rsidRDefault="00976975" w:rsidP="00976975">
      <w:pPr>
        <w:pStyle w:val="ConsPlusNormal"/>
        <w:ind w:firstLine="540"/>
        <w:jc w:val="both"/>
        <w:rPr>
          <w:rFonts w:ascii="Times New Roman" w:hAnsi="Times New Roman"/>
          <w:sz w:val="28"/>
          <w:szCs w:val="28"/>
        </w:rPr>
      </w:pPr>
      <w:r>
        <w:rPr>
          <w:rFonts w:ascii="Times New Roman" w:hAnsi="Times New Roman"/>
          <w:sz w:val="28"/>
          <w:szCs w:val="28"/>
        </w:rPr>
        <w:t>2</w:t>
      </w:r>
      <w:r w:rsidR="00733829">
        <w:rPr>
          <w:rFonts w:ascii="Times New Roman" w:hAnsi="Times New Roman"/>
          <w:sz w:val="28"/>
          <w:szCs w:val="28"/>
        </w:rPr>
        <w:t>1</w:t>
      </w:r>
      <w:r w:rsidRPr="007C17A0">
        <w:rPr>
          <w:rFonts w:ascii="Times New Roman" w:hAnsi="Times New Roman"/>
          <w:sz w:val="28"/>
          <w:szCs w:val="28"/>
        </w:rPr>
        <w:t>) направлять в уполномоченный орган ежеквартальный отчет об осуществлении регулярных перевозок по форме, установленной федеральным органом исполнительной власти.</w:t>
      </w:r>
    </w:p>
    <w:p w:rsidR="00976975" w:rsidRPr="007C17A0"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lastRenderedPageBreak/>
        <w:t>3.</w:t>
      </w:r>
      <w:r>
        <w:rPr>
          <w:rFonts w:ascii="Times New Roman" w:hAnsi="Times New Roman"/>
          <w:sz w:val="28"/>
          <w:szCs w:val="28"/>
        </w:rPr>
        <w:t>3</w:t>
      </w:r>
      <w:r w:rsidRPr="007C17A0">
        <w:rPr>
          <w:rFonts w:ascii="Times New Roman" w:hAnsi="Times New Roman"/>
          <w:sz w:val="28"/>
          <w:szCs w:val="28"/>
        </w:rPr>
        <w:t xml:space="preserve">. Перевозчик не вправе без уведомления уполномоченного органа отменить назначенные на маршруте рейсы или изменить расписание, за исключением случаев, когда выполнение рейсов по расписанию невозможно при возникновении не зависящих от перевозчика помех по неблагоприятным дорожным или </w:t>
      </w:r>
      <w:proofErr w:type="spellStart"/>
      <w:r w:rsidRPr="007C17A0">
        <w:rPr>
          <w:rFonts w:ascii="Times New Roman" w:hAnsi="Times New Roman"/>
          <w:sz w:val="28"/>
          <w:szCs w:val="28"/>
        </w:rPr>
        <w:t>погодно</w:t>
      </w:r>
      <w:proofErr w:type="spellEnd"/>
      <w:r w:rsidRPr="007C17A0">
        <w:rPr>
          <w:rFonts w:ascii="Times New Roman" w:hAnsi="Times New Roman"/>
          <w:sz w:val="28"/>
          <w:szCs w:val="28"/>
        </w:rPr>
        <w:t>-климатическим условиям, угрожающим безопасности движения или безопасности перевозки пассажиров.</w:t>
      </w:r>
    </w:p>
    <w:p w:rsidR="00976975" w:rsidRPr="007C17A0" w:rsidRDefault="00976975" w:rsidP="00976975">
      <w:pPr>
        <w:pStyle w:val="ConsPlusNormal"/>
        <w:ind w:firstLine="539"/>
        <w:jc w:val="both"/>
        <w:rPr>
          <w:rFonts w:ascii="Times New Roman" w:hAnsi="Times New Roman"/>
          <w:sz w:val="28"/>
          <w:szCs w:val="28"/>
        </w:rPr>
      </w:pPr>
      <w:r w:rsidRPr="007C17A0">
        <w:rPr>
          <w:rFonts w:ascii="Times New Roman" w:hAnsi="Times New Roman"/>
          <w:sz w:val="28"/>
          <w:szCs w:val="28"/>
        </w:rPr>
        <w:t xml:space="preserve">О предстоящем плановом изменении или прекращении движения на маршруте перевозчик обязан уведомить пассажиров и уполномоченного органа. Уведомление уполномоченного органа перевозок производится в письменном виде, пассажиров - путем публикации в средствах массовой информации </w:t>
      </w:r>
      <w:r w:rsidRPr="00650B1B">
        <w:rPr>
          <w:rFonts w:ascii="Times New Roman" w:hAnsi="Times New Roman"/>
          <w:sz w:val="28"/>
          <w:szCs w:val="28"/>
        </w:rPr>
        <w:t xml:space="preserve">не </w:t>
      </w:r>
      <w:proofErr w:type="gramStart"/>
      <w:r w:rsidRPr="00650B1B">
        <w:rPr>
          <w:rFonts w:ascii="Times New Roman" w:hAnsi="Times New Roman"/>
          <w:sz w:val="28"/>
          <w:szCs w:val="28"/>
        </w:rPr>
        <w:t>позднее</w:t>
      </w:r>
      <w:proofErr w:type="gramEnd"/>
      <w:r w:rsidRPr="00650B1B">
        <w:rPr>
          <w:rFonts w:ascii="Times New Roman" w:hAnsi="Times New Roman"/>
          <w:sz w:val="28"/>
          <w:szCs w:val="28"/>
        </w:rPr>
        <w:t xml:space="preserve"> чем за 10 дней до начала</w:t>
      </w:r>
      <w:r w:rsidRPr="007C17A0">
        <w:rPr>
          <w:rFonts w:ascii="Times New Roman" w:hAnsi="Times New Roman"/>
          <w:sz w:val="28"/>
          <w:szCs w:val="28"/>
        </w:rPr>
        <w:t xml:space="preserve"> осуществления регулярных перевозок пассажиров и багажа согласно измененному расписанию.</w:t>
      </w:r>
    </w:p>
    <w:p w:rsidR="00976975" w:rsidRPr="007C17A0" w:rsidRDefault="00976975" w:rsidP="00976975">
      <w:pPr>
        <w:pStyle w:val="ConsPlusNormal"/>
        <w:ind w:firstLine="540"/>
        <w:jc w:val="both"/>
        <w:rPr>
          <w:rFonts w:ascii="Times New Roman" w:hAnsi="Times New Roman"/>
          <w:sz w:val="28"/>
          <w:szCs w:val="28"/>
        </w:rPr>
      </w:pPr>
    </w:p>
    <w:p w:rsidR="00976975" w:rsidRPr="007C17A0" w:rsidRDefault="00976975" w:rsidP="00976975">
      <w:pPr>
        <w:pStyle w:val="ConsPlusNormal"/>
        <w:jc w:val="center"/>
        <w:outlineLvl w:val="1"/>
        <w:rPr>
          <w:rFonts w:ascii="Times New Roman" w:hAnsi="Times New Roman"/>
          <w:sz w:val="28"/>
          <w:szCs w:val="28"/>
        </w:rPr>
      </w:pPr>
      <w:r>
        <w:rPr>
          <w:rFonts w:ascii="Times New Roman" w:hAnsi="Times New Roman"/>
          <w:sz w:val="28"/>
          <w:szCs w:val="28"/>
        </w:rPr>
        <w:t>4</w:t>
      </w:r>
      <w:r w:rsidRPr="007C17A0">
        <w:rPr>
          <w:rFonts w:ascii="Times New Roman" w:hAnsi="Times New Roman"/>
          <w:sz w:val="28"/>
          <w:szCs w:val="28"/>
        </w:rPr>
        <w:t xml:space="preserve">. </w:t>
      </w:r>
      <w:proofErr w:type="gramStart"/>
      <w:r w:rsidR="006800C0">
        <w:rPr>
          <w:rFonts w:ascii="Times New Roman" w:hAnsi="Times New Roman"/>
          <w:sz w:val="28"/>
          <w:szCs w:val="28"/>
        </w:rPr>
        <w:t>К</w:t>
      </w:r>
      <w:r w:rsidR="006800C0" w:rsidRPr="007C17A0">
        <w:rPr>
          <w:rFonts w:ascii="Times New Roman" w:hAnsi="Times New Roman"/>
          <w:sz w:val="28"/>
          <w:szCs w:val="28"/>
        </w:rPr>
        <w:t>онтроль за</w:t>
      </w:r>
      <w:proofErr w:type="gramEnd"/>
      <w:r w:rsidR="006800C0" w:rsidRPr="007C17A0">
        <w:rPr>
          <w:rFonts w:ascii="Times New Roman" w:hAnsi="Times New Roman"/>
          <w:sz w:val="28"/>
          <w:szCs w:val="28"/>
        </w:rPr>
        <w:t xml:space="preserve"> соблюдением настоящих правил</w:t>
      </w:r>
    </w:p>
    <w:p w:rsidR="00976975" w:rsidRDefault="00976975" w:rsidP="00976975">
      <w:pPr>
        <w:pStyle w:val="ConsPlusNormal"/>
        <w:ind w:firstLine="540"/>
        <w:jc w:val="both"/>
        <w:rPr>
          <w:rFonts w:ascii="Times New Roman" w:hAnsi="Times New Roman"/>
          <w:sz w:val="28"/>
          <w:szCs w:val="28"/>
        </w:rPr>
      </w:pPr>
    </w:p>
    <w:p w:rsidR="00976975" w:rsidRPr="007C17A0" w:rsidRDefault="00976975" w:rsidP="00976975">
      <w:pPr>
        <w:pStyle w:val="ConsPlusNormal"/>
        <w:ind w:firstLine="709"/>
        <w:jc w:val="both"/>
        <w:rPr>
          <w:rFonts w:ascii="Times New Roman" w:hAnsi="Times New Roman"/>
          <w:sz w:val="28"/>
          <w:szCs w:val="28"/>
        </w:rPr>
      </w:pPr>
      <w:r>
        <w:rPr>
          <w:rFonts w:ascii="Times New Roman" w:hAnsi="Times New Roman"/>
          <w:sz w:val="28"/>
          <w:szCs w:val="28"/>
        </w:rPr>
        <w:t>4</w:t>
      </w:r>
      <w:r w:rsidRPr="007C17A0">
        <w:rPr>
          <w:rFonts w:ascii="Times New Roman" w:hAnsi="Times New Roman"/>
          <w:sz w:val="28"/>
          <w:szCs w:val="28"/>
        </w:rPr>
        <w:t xml:space="preserve">.1. </w:t>
      </w:r>
      <w:proofErr w:type="gramStart"/>
      <w:r w:rsidRPr="007C17A0">
        <w:rPr>
          <w:rFonts w:ascii="Times New Roman" w:hAnsi="Times New Roman"/>
          <w:sz w:val="28"/>
          <w:szCs w:val="28"/>
        </w:rPr>
        <w:t>Контроль за</w:t>
      </w:r>
      <w:proofErr w:type="gramEnd"/>
      <w:r w:rsidRPr="007C17A0">
        <w:rPr>
          <w:rFonts w:ascii="Times New Roman" w:hAnsi="Times New Roman"/>
          <w:sz w:val="28"/>
          <w:szCs w:val="28"/>
        </w:rPr>
        <w:t xml:space="preserve"> соблюдением настоящих Правил осуществляют уполномоченный орган, а также иные органы и должностные лица в пределах их компетенции. </w:t>
      </w:r>
      <w:proofErr w:type="gramStart"/>
      <w:r w:rsidRPr="007C17A0">
        <w:rPr>
          <w:rFonts w:ascii="Times New Roman" w:hAnsi="Times New Roman"/>
          <w:sz w:val="28"/>
          <w:szCs w:val="28"/>
        </w:rPr>
        <w:t>Контроль за</w:t>
      </w:r>
      <w:proofErr w:type="gramEnd"/>
      <w:r w:rsidRPr="007C17A0">
        <w:rPr>
          <w:rFonts w:ascii="Times New Roman" w:hAnsi="Times New Roman"/>
          <w:sz w:val="28"/>
          <w:szCs w:val="28"/>
        </w:rPr>
        <w:t xml:space="preserve"> работой транспортных средств на маршрутах осуществляется путем проведения проверок исполнения перевозчиками условий муниципальных контрактов и (или) свидетельств об осуществлении перевозок по маршруту регулярных перевозок, соблюдения расписания движения транспортных средств.</w:t>
      </w:r>
    </w:p>
    <w:p w:rsidR="000E255C" w:rsidRDefault="00976975" w:rsidP="006800C0">
      <w:pPr>
        <w:pStyle w:val="admpr-"/>
        <w:ind w:firstLine="709"/>
      </w:pPr>
      <w:r>
        <w:t>4</w:t>
      </w:r>
      <w:r w:rsidRPr="007C17A0">
        <w:t>.</w:t>
      </w:r>
      <w:r>
        <w:t>2</w:t>
      </w:r>
      <w:r w:rsidRPr="007C17A0">
        <w:t>. Обо всех выявленных в ходе проверки нарушениях лицо, осуществляющее проверку, производит отметку в путевом листе с указанием места и времени проведения проверки. В случае выявления нарушений настоящих Правил лицо, осуществляющее проверку, составляет соответствующий акт и (или) в соответствии с полномочиями, установленными законодательством, протокол об административном</w:t>
      </w:r>
      <w:r w:rsidR="006800C0">
        <w:t xml:space="preserve"> правонарушении.</w:t>
      </w:r>
    </w:p>
    <w:sectPr w:rsidR="000E255C" w:rsidSect="00FF04C4">
      <w:pgSz w:w="11906" w:h="16838"/>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64" w:rsidRDefault="00C64664">
      <w:r>
        <w:separator/>
      </w:r>
    </w:p>
  </w:endnote>
  <w:endnote w:type="continuationSeparator" w:id="0">
    <w:p w:rsidR="00C64664" w:rsidRDefault="00C6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64" w:rsidRDefault="00C64664">
      <w:r>
        <w:separator/>
      </w:r>
    </w:p>
  </w:footnote>
  <w:footnote w:type="continuationSeparator" w:id="0">
    <w:p w:rsidR="00C64664" w:rsidRDefault="00C64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9FE" w:rsidRDefault="00B64AD7" w:rsidP="00F039FE">
    <w:pPr>
      <w:pStyle w:val="a3"/>
      <w:framePr w:wrap="around" w:vAnchor="text" w:hAnchor="margin" w:xAlign="center" w:y="1"/>
      <w:rPr>
        <w:rStyle w:val="a5"/>
      </w:rPr>
    </w:pPr>
    <w:r>
      <w:rPr>
        <w:rStyle w:val="a5"/>
      </w:rPr>
      <w:fldChar w:fldCharType="begin"/>
    </w:r>
    <w:r w:rsidR="00F039FE">
      <w:rPr>
        <w:rStyle w:val="a5"/>
      </w:rPr>
      <w:instrText xml:space="preserve">PAGE  </w:instrText>
    </w:r>
    <w:r>
      <w:rPr>
        <w:rStyle w:val="a5"/>
      </w:rPr>
      <w:fldChar w:fldCharType="end"/>
    </w:r>
  </w:p>
  <w:p w:rsidR="00F039FE" w:rsidRDefault="00F039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41DC"/>
    <w:multiLevelType w:val="hybridMultilevel"/>
    <w:tmpl w:val="71B822EE"/>
    <w:lvl w:ilvl="0" w:tplc="866EC4C0">
      <w:start w:val="1"/>
      <w:numFmt w:val="decimal"/>
      <w:lvlText w:val="%1."/>
      <w:lvlJc w:val="left"/>
      <w:pPr>
        <w:tabs>
          <w:tab w:val="num" w:pos="555"/>
        </w:tabs>
        <w:ind w:left="555" w:hanging="360"/>
      </w:pPr>
      <w:rPr>
        <w:rFonts w:hint="default"/>
      </w:rPr>
    </w:lvl>
    <w:lvl w:ilvl="1" w:tplc="04190019" w:tentative="1">
      <w:start w:val="1"/>
      <w:numFmt w:val="lowerLetter"/>
      <w:lvlText w:val="%2."/>
      <w:lvlJc w:val="left"/>
      <w:pPr>
        <w:tabs>
          <w:tab w:val="num" w:pos="1275"/>
        </w:tabs>
        <w:ind w:left="1275" w:hanging="360"/>
      </w:pPr>
    </w:lvl>
    <w:lvl w:ilvl="2" w:tplc="0419001B" w:tentative="1">
      <w:start w:val="1"/>
      <w:numFmt w:val="lowerRoman"/>
      <w:lvlText w:val="%3."/>
      <w:lvlJc w:val="right"/>
      <w:pPr>
        <w:tabs>
          <w:tab w:val="num" w:pos="1995"/>
        </w:tabs>
        <w:ind w:left="1995" w:hanging="180"/>
      </w:pPr>
    </w:lvl>
    <w:lvl w:ilvl="3" w:tplc="0419000F" w:tentative="1">
      <w:start w:val="1"/>
      <w:numFmt w:val="decimal"/>
      <w:lvlText w:val="%4."/>
      <w:lvlJc w:val="left"/>
      <w:pPr>
        <w:tabs>
          <w:tab w:val="num" w:pos="2715"/>
        </w:tabs>
        <w:ind w:left="2715" w:hanging="360"/>
      </w:pPr>
    </w:lvl>
    <w:lvl w:ilvl="4" w:tplc="04190019" w:tentative="1">
      <w:start w:val="1"/>
      <w:numFmt w:val="lowerLetter"/>
      <w:lvlText w:val="%5."/>
      <w:lvlJc w:val="left"/>
      <w:pPr>
        <w:tabs>
          <w:tab w:val="num" w:pos="3435"/>
        </w:tabs>
        <w:ind w:left="3435" w:hanging="360"/>
      </w:pPr>
    </w:lvl>
    <w:lvl w:ilvl="5" w:tplc="0419001B" w:tentative="1">
      <w:start w:val="1"/>
      <w:numFmt w:val="lowerRoman"/>
      <w:lvlText w:val="%6."/>
      <w:lvlJc w:val="right"/>
      <w:pPr>
        <w:tabs>
          <w:tab w:val="num" w:pos="4155"/>
        </w:tabs>
        <w:ind w:left="4155" w:hanging="180"/>
      </w:pPr>
    </w:lvl>
    <w:lvl w:ilvl="6" w:tplc="0419000F" w:tentative="1">
      <w:start w:val="1"/>
      <w:numFmt w:val="decimal"/>
      <w:lvlText w:val="%7."/>
      <w:lvlJc w:val="left"/>
      <w:pPr>
        <w:tabs>
          <w:tab w:val="num" w:pos="4875"/>
        </w:tabs>
        <w:ind w:left="4875" w:hanging="360"/>
      </w:pPr>
    </w:lvl>
    <w:lvl w:ilvl="7" w:tplc="04190019" w:tentative="1">
      <w:start w:val="1"/>
      <w:numFmt w:val="lowerLetter"/>
      <w:lvlText w:val="%8."/>
      <w:lvlJc w:val="left"/>
      <w:pPr>
        <w:tabs>
          <w:tab w:val="num" w:pos="5595"/>
        </w:tabs>
        <w:ind w:left="5595" w:hanging="360"/>
      </w:pPr>
    </w:lvl>
    <w:lvl w:ilvl="8" w:tplc="0419001B" w:tentative="1">
      <w:start w:val="1"/>
      <w:numFmt w:val="lowerRoman"/>
      <w:lvlText w:val="%9."/>
      <w:lvlJc w:val="right"/>
      <w:pPr>
        <w:tabs>
          <w:tab w:val="num" w:pos="6315"/>
        </w:tabs>
        <w:ind w:left="6315" w:hanging="180"/>
      </w:pPr>
    </w:lvl>
  </w:abstractNum>
  <w:abstractNum w:abstractNumId="1">
    <w:nsid w:val="140E189F"/>
    <w:multiLevelType w:val="hybridMultilevel"/>
    <w:tmpl w:val="407891F2"/>
    <w:lvl w:ilvl="0" w:tplc="AE6260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2D522CF"/>
    <w:multiLevelType w:val="multilevel"/>
    <w:tmpl w:val="C680CB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3A7"/>
    <w:rsid w:val="00084600"/>
    <w:rsid w:val="000906A1"/>
    <w:rsid w:val="00094E1E"/>
    <w:rsid w:val="000D6E4B"/>
    <w:rsid w:val="000E255C"/>
    <w:rsid w:val="001113A7"/>
    <w:rsid w:val="001248BF"/>
    <w:rsid w:val="00142D44"/>
    <w:rsid w:val="001558B1"/>
    <w:rsid w:val="001559ED"/>
    <w:rsid w:val="001E2625"/>
    <w:rsid w:val="002116DE"/>
    <w:rsid w:val="00263ACB"/>
    <w:rsid w:val="00270F21"/>
    <w:rsid w:val="002C59D6"/>
    <w:rsid w:val="002D665E"/>
    <w:rsid w:val="002E4142"/>
    <w:rsid w:val="003254E3"/>
    <w:rsid w:val="003778DE"/>
    <w:rsid w:val="003B5233"/>
    <w:rsid w:val="003D2392"/>
    <w:rsid w:val="00441613"/>
    <w:rsid w:val="0044204E"/>
    <w:rsid w:val="00447F3E"/>
    <w:rsid w:val="00457864"/>
    <w:rsid w:val="0047726F"/>
    <w:rsid w:val="004B109A"/>
    <w:rsid w:val="004B5B6B"/>
    <w:rsid w:val="00576F06"/>
    <w:rsid w:val="00580FE3"/>
    <w:rsid w:val="005C0BE8"/>
    <w:rsid w:val="005C2A07"/>
    <w:rsid w:val="005D60B0"/>
    <w:rsid w:val="005F037B"/>
    <w:rsid w:val="00607874"/>
    <w:rsid w:val="006800C0"/>
    <w:rsid w:val="006C2915"/>
    <w:rsid w:val="006D7070"/>
    <w:rsid w:val="006E7AFE"/>
    <w:rsid w:val="00727523"/>
    <w:rsid w:val="00731913"/>
    <w:rsid w:val="00733829"/>
    <w:rsid w:val="007432D8"/>
    <w:rsid w:val="007A4029"/>
    <w:rsid w:val="007A6407"/>
    <w:rsid w:val="0083186A"/>
    <w:rsid w:val="008727A3"/>
    <w:rsid w:val="00881354"/>
    <w:rsid w:val="008866A9"/>
    <w:rsid w:val="008C5437"/>
    <w:rsid w:val="00923C9B"/>
    <w:rsid w:val="00976975"/>
    <w:rsid w:val="009776BB"/>
    <w:rsid w:val="009C6C1D"/>
    <w:rsid w:val="009E6F7D"/>
    <w:rsid w:val="009E7F87"/>
    <w:rsid w:val="00A52085"/>
    <w:rsid w:val="00A75BA8"/>
    <w:rsid w:val="00AB010E"/>
    <w:rsid w:val="00AD3DAB"/>
    <w:rsid w:val="00B00BDA"/>
    <w:rsid w:val="00B22E27"/>
    <w:rsid w:val="00B50A53"/>
    <w:rsid w:val="00B64AD7"/>
    <w:rsid w:val="00B85BCB"/>
    <w:rsid w:val="00BD66C7"/>
    <w:rsid w:val="00C143C2"/>
    <w:rsid w:val="00C1683F"/>
    <w:rsid w:val="00C355F7"/>
    <w:rsid w:val="00C64664"/>
    <w:rsid w:val="00C8577F"/>
    <w:rsid w:val="00CA6B5E"/>
    <w:rsid w:val="00CD3537"/>
    <w:rsid w:val="00CD392C"/>
    <w:rsid w:val="00D14677"/>
    <w:rsid w:val="00D523B2"/>
    <w:rsid w:val="00D553D1"/>
    <w:rsid w:val="00D56685"/>
    <w:rsid w:val="00D635A5"/>
    <w:rsid w:val="00D702F2"/>
    <w:rsid w:val="00D941F2"/>
    <w:rsid w:val="00D96758"/>
    <w:rsid w:val="00DB0A76"/>
    <w:rsid w:val="00DC14CE"/>
    <w:rsid w:val="00DD20D9"/>
    <w:rsid w:val="00DD7A52"/>
    <w:rsid w:val="00DE0E21"/>
    <w:rsid w:val="00E418D0"/>
    <w:rsid w:val="00E461C7"/>
    <w:rsid w:val="00E56B21"/>
    <w:rsid w:val="00E7018C"/>
    <w:rsid w:val="00EA067E"/>
    <w:rsid w:val="00EA0705"/>
    <w:rsid w:val="00EE766C"/>
    <w:rsid w:val="00F039FE"/>
    <w:rsid w:val="00F13D76"/>
    <w:rsid w:val="00F26ED0"/>
    <w:rsid w:val="00F75F8F"/>
    <w:rsid w:val="00F83609"/>
    <w:rsid w:val="00FB7304"/>
    <w:rsid w:val="00FD1FB4"/>
    <w:rsid w:val="00FF4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3A7"/>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113A7"/>
    <w:pPr>
      <w:widowControl w:val="0"/>
      <w:autoSpaceDE w:val="0"/>
      <w:autoSpaceDN w:val="0"/>
      <w:adjustRightInd w:val="0"/>
    </w:pPr>
    <w:rPr>
      <w:b/>
      <w:bCs/>
      <w:sz w:val="28"/>
      <w:szCs w:val="28"/>
    </w:rPr>
  </w:style>
  <w:style w:type="paragraph" w:customStyle="1" w:styleId="ConsPlusNonformat">
    <w:name w:val="ConsPlusNonformat"/>
    <w:rsid w:val="00731913"/>
    <w:pPr>
      <w:widowControl w:val="0"/>
      <w:autoSpaceDE w:val="0"/>
      <w:autoSpaceDN w:val="0"/>
      <w:adjustRightInd w:val="0"/>
    </w:pPr>
    <w:rPr>
      <w:rFonts w:ascii="Courier New" w:hAnsi="Courier New" w:cs="Courier New"/>
    </w:rPr>
  </w:style>
  <w:style w:type="paragraph" w:customStyle="1" w:styleId="ConsPlusNormal">
    <w:name w:val="ConsPlusNormal"/>
    <w:rsid w:val="00580FE3"/>
    <w:pPr>
      <w:widowControl w:val="0"/>
      <w:ind w:firstLine="720"/>
    </w:pPr>
    <w:rPr>
      <w:rFonts w:ascii="Arial" w:hAnsi="Arial"/>
      <w:snapToGrid w:val="0"/>
    </w:rPr>
  </w:style>
  <w:style w:type="paragraph" w:customStyle="1" w:styleId="western">
    <w:name w:val="western"/>
    <w:basedOn w:val="a"/>
    <w:rsid w:val="00D941F2"/>
    <w:pPr>
      <w:spacing w:before="100" w:beforeAutospacing="1" w:after="119"/>
    </w:pPr>
    <w:rPr>
      <w:color w:val="000000"/>
      <w:sz w:val="24"/>
    </w:rPr>
  </w:style>
  <w:style w:type="paragraph" w:customStyle="1" w:styleId="admpr-">
    <w:name w:val="adm_p_r-абзац"/>
    <w:autoRedefine/>
    <w:rsid w:val="006D7070"/>
    <w:pPr>
      <w:jc w:val="both"/>
    </w:pPr>
    <w:rPr>
      <w:sz w:val="28"/>
      <w:szCs w:val="28"/>
    </w:rPr>
  </w:style>
  <w:style w:type="paragraph" w:styleId="a3">
    <w:name w:val="header"/>
    <w:basedOn w:val="a"/>
    <w:link w:val="a4"/>
    <w:rsid w:val="00F039FE"/>
    <w:pPr>
      <w:tabs>
        <w:tab w:val="center" w:pos="4677"/>
        <w:tab w:val="right" w:pos="9355"/>
      </w:tabs>
      <w:overflowPunct w:val="0"/>
      <w:autoSpaceDE w:val="0"/>
      <w:autoSpaceDN w:val="0"/>
      <w:adjustRightInd w:val="0"/>
      <w:textAlignment w:val="baseline"/>
    </w:pPr>
    <w:rPr>
      <w:sz w:val="20"/>
      <w:szCs w:val="20"/>
    </w:rPr>
  </w:style>
  <w:style w:type="character" w:customStyle="1" w:styleId="a4">
    <w:name w:val="Верхний колонтитул Знак"/>
    <w:basedOn w:val="a0"/>
    <w:link w:val="a3"/>
    <w:rsid w:val="00F039FE"/>
  </w:style>
  <w:style w:type="character" w:styleId="a5">
    <w:name w:val="page number"/>
    <w:rsid w:val="00F039FE"/>
  </w:style>
  <w:style w:type="paragraph" w:styleId="a6">
    <w:name w:val="Balloon Text"/>
    <w:basedOn w:val="a"/>
    <w:link w:val="a7"/>
    <w:rsid w:val="00F039FE"/>
    <w:rPr>
      <w:rFonts w:ascii="Tahoma" w:hAnsi="Tahoma"/>
      <w:sz w:val="16"/>
      <w:szCs w:val="16"/>
    </w:rPr>
  </w:style>
  <w:style w:type="character" w:customStyle="1" w:styleId="a7">
    <w:name w:val="Текст выноски Знак"/>
    <w:link w:val="a6"/>
    <w:rsid w:val="00F039FE"/>
    <w:rPr>
      <w:rFonts w:ascii="Tahoma" w:hAnsi="Tahoma" w:cs="Tahoma"/>
      <w:sz w:val="16"/>
      <w:szCs w:val="16"/>
    </w:rPr>
  </w:style>
  <w:style w:type="character" w:customStyle="1" w:styleId="blk">
    <w:name w:val="blk"/>
    <w:rsid w:val="00DD20D9"/>
  </w:style>
  <w:style w:type="character" w:styleId="a8">
    <w:name w:val="Hyperlink"/>
    <w:uiPriority w:val="99"/>
    <w:unhideWhenUsed/>
    <w:rsid w:val="00DD20D9"/>
    <w:rPr>
      <w:color w:val="0000FF"/>
      <w:u w:val="single"/>
    </w:rPr>
  </w:style>
  <w:style w:type="table" w:styleId="a9">
    <w:name w:val="Table Grid"/>
    <w:basedOn w:val="a1"/>
    <w:rsid w:val="00CD3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rsid w:val="003254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rsid w:val="0047726F"/>
    <w:pPr>
      <w:tabs>
        <w:tab w:val="center" w:pos="4677"/>
        <w:tab w:val="right" w:pos="9355"/>
      </w:tabs>
    </w:pPr>
  </w:style>
  <w:style w:type="character" w:customStyle="1" w:styleId="ab">
    <w:name w:val="Нижний колонтитул Знак"/>
    <w:link w:val="aa"/>
    <w:rsid w:val="0047726F"/>
    <w:rPr>
      <w:sz w:val="28"/>
      <w:szCs w:val="24"/>
    </w:rPr>
  </w:style>
  <w:style w:type="paragraph" w:customStyle="1" w:styleId="ConsPlusDocList">
    <w:name w:val="ConsPlusDocList"/>
    <w:uiPriority w:val="99"/>
    <w:rsid w:val="00976975"/>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7518">
      <w:bodyDiv w:val="1"/>
      <w:marLeft w:val="0"/>
      <w:marRight w:val="0"/>
      <w:marTop w:val="0"/>
      <w:marBottom w:val="0"/>
      <w:divBdr>
        <w:top w:val="none" w:sz="0" w:space="0" w:color="auto"/>
        <w:left w:val="none" w:sz="0" w:space="0" w:color="auto"/>
        <w:bottom w:val="none" w:sz="0" w:space="0" w:color="auto"/>
        <w:right w:val="none" w:sz="0" w:space="0" w:color="auto"/>
      </w:divBdr>
    </w:div>
    <w:div w:id="771783930">
      <w:bodyDiv w:val="1"/>
      <w:marLeft w:val="0"/>
      <w:marRight w:val="0"/>
      <w:marTop w:val="0"/>
      <w:marBottom w:val="0"/>
      <w:divBdr>
        <w:top w:val="none" w:sz="0" w:space="0" w:color="auto"/>
        <w:left w:val="none" w:sz="0" w:space="0" w:color="auto"/>
        <w:bottom w:val="none" w:sz="0" w:space="0" w:color="auto"/>
        <w:right w:val="none" w:sz="0" w:space="0" w:color="auto"/>
      </w:divBdr>
    </w:div>
    <w:div w:id="785121546">
      <w:bodyDiv w:val="1"/>
      <w:marLeft w:val="0"/>
      <w:marRight w:val="0"/>
      <w:marTop w:val="0"/>
      <w:marBottom w:val="0"/>
      <w:divBdr>
        <w:top w:val="none" w:sz="0" w:space="0" w:color="auto"/>
        <w:left w:val="none" w:sz="0" w:space="0" w:color="auto"/>
        <w:bottom w:val="none" w:sz="0" w:space="0" w:color="auto"/>
        <w:right w:val="none" w:sz="0" w:space="0" w:color="auto"/>
      </w:divBdr>
    </w:div>
    <w:div w:id="804932188">
      <w:bodyDiv w:val="1"/>
      <w:marLeft w:val="0"/>
      <w:marRight w:val="0"/>
      <w:marTop w:val="0"/>
      <w:marBottom w:val="0"/>
      <w:divBdr>
        <w:top w:val="none" w:sz="0" w:space="0" w:color="auto"/>
        <w:left w:val="none" w:sz="0" w:space="0" w:color="auto"/>
        <w:bottom w:val="none" w:sz="0" w:space="0" w:color="auto"/>
        <w:right w:val="none" w:sz="0" w:space="0" w:color="auto"/>
      </w:divBdr>
    </w:div>
    <w:div w:id="138432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B4C456D1BF924F5C41FC72DAD1A29EAEFB312884F12A225046702C0BD140D3393BDE11CEA059D700EA157C4342JBT0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9F482CDF74FC1B430A200751474D6B8B313EDA184BD977E2B75BF957C4842E519B16130C55206F2DB45E78FA428D4BA30f5F2C" TargetMode="External"/><Relationship Id="rId17" Type="http://schemas.openxmlformats.org/officeDocument/2006/relationships/hyperlink" Target="consultantplus://offline/ref=B4C456D1BF924F5C41FC72DAD1A29EAEFB392F8DF72D225046702C0BD140D3393BDE11CEA059D700EA157C4342JBT0C" TargetMode="External"/><Relationship Id="rId2" Type="http://schemas.openxmlformats.org/officeDocument/2006/relationships/numbering" Target="numbering.xml"/><Relationship Id="rId16" Type="http://schemas.openxmlformats.org/officeDocument/2006/relationships/hyperlink" Target="consultantplus://offline/ref=B4C456D1BF924F5C41FC6CD7C7CEC1A1FA3A7681F72620021D262A5C8E10D56C699E4F97F31E9C0CE908604242A6E40747J9TDC" TargetMode="External"/><Relationship Id="rId20" Type="http://schemas.openxmlformats.org/officeDocument/2006/relationships/hyperlink" Target="consultantplus://offline/ref=E9EC2648B2A003509C128AC134D0671F8C4C8CFC82A0C2A96ED23FE688D032065A93050939CB18DB412506E503EA4E404B527908y5e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F482CDF74FC1B430A21E78021889B7B210B4AD84B6952C7023B9C2231844B04BF13F6996104DFED85DFB8EA4f3FEC" TargetMode="External"/><Relationship Id="rId5" Type="http://schemas.openxmlformats.org/officeDocument/2006/relationships/settings" Target="settings.xml"/><Relationship Id="rId15" Type="http://schemas.openxmlformats.org/officeDocument/2006/relationships/hyperlink" Target="consultantplus://offline/ref=B4C456D1BF924F5C41FC72DAD1A29EAEFB392F8DF72D225046702C0BD140D3393BDE11CEA059D700EA157C4342JBT0C" TargetMode="External"/><Relationship Id="rId10" Type="http://schemas.openxmlformats.org/officeDocument/2006/relationships/hyperlink" Target="consultantplus://offline/ref=79F482CDF74FC1B430A21E78021889B7B319B3AE85B0952C7023B9C2231844B059F16765941652F8DD48ADDFE163DBB83744FEFA1CF02AA4fCF6C" TargetMode="External"/><Relationship Id="rId19" Type="http://schemas.openxmlformats.org/officeDocument/2006/relationships/hyperlink" Target="consultantplus://offline/ref=B4C456D1BF924F5C41FC72DAD1A29EAEFA302885F12D225046702C0BD140D3393BDE11CEA059D700EA157C4342JBT0C" TargetMode="External"/><Relationship Id="rId4" Type="http://schemas.microsoft.com/office/2007/relationships/stylesWithEffects" Target="stylesWithEffects.xml"/><Relationship Id="rId9" Type="http://schemas.openxmlformats.org/officeDocument/2006/relationships/hyperlink" Target="consultantplus://offline/ref=79F482CDF74FC1B430A21E78021889B7B21AB3A583BD952C7023B9C2231844B04BF13F6996104DFED85DFB8EA4f3FEC" TargetMode="External"/><Relationship Id="rId14" Type="http://schemas.openxmlformats.org/officeDocument/2006/relationships/hyperlink" Target="consultantplus://offline/ref=B4C456D1BF924F5C41FC72DAD1A29EAEFB382C8AFF2C225046702C0BD140D3393BDE11CEA059D700EA157C4342JBT0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9CC1-FB31-40D2-A624-DF192EE5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2566</Words>
  <Characters>14627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АДМИНИСТРАЦИЯ ГОРОДА ШАРЫПОВО</vt:lpstr>
    </vt:vector>
  </TitlesOfParts>
  <Company>MoBIL GROUP</Company>
  <LinksUpToDate>false</LinksUpToDate>
  <CharactersWithSpaces>17159</CharactersWithSpaces>
  <SharedDoc>false</SharedDoc>
  <HLinks>
    <vt:vector size="6" baseType="variant">
      <vt:variant>
        <vt:i4>589876</vt:i4>
      </vt:variant>
      <vt:variant>
        <vt:i4>0</vt:i4>
      </vt:variant>
      <vt:variant>
        <vt:i4>0</vt:i4>
      </vt:variant>
      <vt:variant>
        <vt:i4>5</vt:i4>
      </vt:variant>
      <vt:variant>
        <vt:lpwstr>http://www.consultant.ru/document/cons_doc_LAW_93980/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ШАРЫПОВО</dc:title>
  <dc:subject/>
  <dc:creator>Admin</dc:creator>
  <cp:keywords/>
  <cp:lastModifiedBy>mig</cp:lastModifiedBy>
  <cp:revision>20</cp:revision>
  <cp:lastPrinted>2018-11-30T09:07:00Z</cp:lastPrinted>
  <dcterms:created xsi:type="dcterms:W3CDTF">2017-07-26T06:38:00Z</dcterms:created>
  <dcterms:modified xsi:type="dcterms:W3CDTF">2018-12-18T04:32:00Z</dcterms:modified>
</cp:coreProperties>
</file>