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6E2" w:rsidRPr="00406AF0" w:rsidRDefault="00E126E2" w:rsidP="00406AF0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126E2" w:rsidRPr="00406AF0" w:rsidRDefault="00E126E2" w:rsidP="00406AF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6AF0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126E2" w:rsidRPr="00406AF0" w:rsidRDefault="00E126E2" w:rsidP="00406A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26E2" w:rsidRPr="00406AF0" w:rsidRDefault="00B61E42" w:rsidP="00406AF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19.08.2014</w:t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 w:rsidRPr="00406AF0">
        <w:rPr>
          <w:rFonts w:ascii="Times New Roman" w:hAnsi="Times New Roman" w:cs="Times New Roman"/>
          <w:sz w:val="28"/>
          <w:szCs w:val="28"/>
        </w:rPr>
        <w:tab/>
      </w:r>
      <w:r w:rsidR="00E126E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190</w:t>
      </w: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C418DC">
      <w:pPr>
        <w:pStyle w:val="a3"/>
        <w:ind w:right="4819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Шарыпово от 27.09.2013г. №224 «Об утверждении Положения о системе оплаты труда работников Муниципального казенного учреждения «Служба городского хозяйства»» (в ред. от 15.11.2013г. №283, от 26.03.2014г. №74)</w:t>
      </w: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406AF0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6AF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статьей 37 Устава города Шарыпово,</w:t>
      </w:r>
    </w:p>
    <w:p w:rsidR="00E126E2" w:rsidRPr="00FE506B" w:rsidRDefault="00E126E2" w:rsidP="00FE50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C41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126E2" w:rsidRPr="00C418DC" w:rsidRDefault="00E126E2" w:rsidP="00C418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18DC">
        <w:rPr>
          <w:rFonts w:ascii="Times New Roman" w:hAnsi="Times New Roman" w:cs="Times New Roman"/>
          <w:sz w:val="28"/>
          <w:szCs w:val="28"/>
        </w:rPr>
        <w:t>Внести изменения в Постановление Администрации города Шарыпово от 27.09.2013г. №224 «Об утверждении Положения о системе оплаты труда работников Муниципального казенного учреждения «Служба городского хозяйства» (в ред. от 15.11.2013г. №283, от 26.03.2014г. №74):</w:t>
      </w:r>
    </w:p>
    <w:p w:rsidR="00E126E2" w:rsidRDefault="00E126E2" w:rsidP="00C418D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- Приложение к Постановлению «Положение о системе оплаты труда работников Муниципального казенного учреждения «Служба городского хозяйства»», изменить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418DC">
        <w:rPr>
          <w:rFonts w:ascii="Times New Roman" w:hAnsi="Times New Roman" w:cs="Times New Roman"/>
          <w:sz w:val="28"/>
          <w:szCs w:val="28"/>
        </w:rPr>
        <w:t xml:space="preserve"> изложив в новой редакции согласно Приложению к настоящему Постановлению.</w:t>
      </w:r>
    </w:p>
    <w:p w:rsidR="00E126E2" w:rsidRDefault="00E126E2" w:rsidP="00C418D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418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418D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E126E2" w:rsidRPr="00C418DC" w:rsidRDefault="00E126E2" w:rsidP="00C418DC">
      <w:pPr>
        <w:pStyle w:val="a8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18D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подлежит размещению в сети Интернет на официальном сайте Администрации города Шарыпово: </w:t>
      </w:r>
      <w:hyperlink r:id="rId8" w:history="1">
        <w:r w:rsidRPr="00C418DC">
          <w:rPr>
            <w:rFonts w:ascii="Times New Roman" w:hAnsi="Times New Roman" w:cs="Times New Roman"/>
            <w:sz w:val="28"/>
            <w:szCs w:val="28"/>
          </w:rPr>
          <w:t>http://www.gorodsharypovo.ru</w:t>
        </w:r>
      </w:hyperlink>
      <w:r w:rsidRPr="00C418DC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действие с 01.10.2014г.</w:t>
      </w:r>
    </w:p>
    <w:p w:rsidR="00E126E2" w:rsidRDefault="00E126E2" w:rsidP="00C418DC">
      <w:pPr>
        <w:pStyle w:val="a3"/>
        <w:tabs>
          <w:tab w:val="left" w:pos="3315"/>
        </w:tabs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C418DC" w:rsidRDefault="00E126E2" w:rsidP="00C418D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B61E42" w:rsidRDefault="00E126E2" w:rsidP="00B61E42">
      <w:pPr>
        <w:pStyle w:val="a3"/>
        <w:rPr>
          <w:rFonts w:ascii="Times New Roman" w:hAnsi="Times New Roman" w:cs="Times New Roman"/>
          <w:sz w:val="28"/>
          <w:szCs w:val="28"/>
        </w:rPr>
      </w:pPr>
      <w:r w:rsidRPr="00C418DC">
        <w:rPr>
          <w:rFonts w:ascii="Times New Roman" w:hAnsi="Times New Roman" w:cs="Times New Roman"/>
          <w:sz w:val="28"/>
          <w:szCs w:val="28"/>
        </w:rPr>
        <w:t>города Шарыпово</w:t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ab/>
      </w:r>
      <w:r w:rsidR="00B61E42">
        <w:rPr>
          <w:rFonts w:ascii="Times New Roman" w:hAnsi="Times New Roman" w:cs="Times New Roman"/>
          <w:sz w:val="28"/>
          <w:szCs w:val="28"/>
        </w:rPr>
        <w:tab/>
      </w:r>
      <w:r w:rsidR="00B61E42">
        <w:rPr>
          <w:rFonts w:ascii="Times New Roman" w:hAnsi="Times New Roman" w:cs="Times New Roman"/>
          <w:sz w:val="28"/>
          <w:szCs w:val="28"/>
        </w:rPr>
        <w:tab/>
      </w:r>
      <w:r w:rsidRPr="00C418DC"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 w:rsidRPr="00C418DC">
        <w:rPr>
          <w:rFonts w:ascii="Times New Roman" w:hAnsi="Times New Roman" w:cs="Times New Roman"/>
          <w:sz w:val="28"/>
          <w:szCs w:val="28"/>
        </w:rPr>
        <w:t>Погожев</w:t>
      </w:r>
      <w:proofErr w:type="spellEnd"/>
    </w:p>
    <w:p w:rsidR="00E126E2" w:rsidRPr="00406AF0" w:rsidRDefault="00B61E42" w:rsidP="00B61E42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126E2" w:rsidRPr="00406AF0">
        <w:rPr>
          <w:rFonts w:ascii="Times New Roman" w:hAnsi="Times New Roman" w:cs="Times New Roman"/>
          <w:sz w:val="28"/>
          <w:szCs w:val="28"/>
        </w:rPr>
        <w:t>риложение</w:t>
      </w:r>
    </w:p>
    <w:p w:rsidR="00E126E2" w:rsidRPr="005C7F68" w:rsidRDefault="00E126E2" w:rsidP="007B7AA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126E2" w:rsidRPr="005C7F68" w:rsidRDefault="00E126E2" w:rsidP="007B7AA4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города Шарыпово</w:t>
      </w:r>
    </w:p>
    <w:p w:rsidR="00E126E2" w:rsidRPr="00B61E42" w:rsidRDefault="00E126E2" w:rsidP="007B7AA4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от </w:t>
      </w:r>
      <w:r w:rsidR="00B61E42" w:rsidRPr="00B61E42">
        <w:rPr>
          <w:rFonts w:ascii="Times New Roman" w:hAnsi="Times New Roman" w:cs="Times New Roman"/>
          <w:sz w:val="28"/>
          <w:szCs w:val="28"/>
          <w:u w:val="single"/>
        </w:rPr>
        <w:t>19.08.</w:t>
      </w:r>
      <w:r w:rsidRPr="00B61E42">
        <w:rPr>
          <w:rFonts w:ascii="Times New Roman" w:hAnsi="Times New Roman" w:cs="Times New Roman"/>
          <w:sz w:val="28"/>
          <w:szCs w:val="28"/>
          <w:u w:val="single"/>
        </w:rPr>
        <w:t>2014 г.</w:t>
      </w:r>
      <w:r w:rsidRPr="005C7F68">
        <w:rPr>
          <w:rFonts w:ascii="Times New Roman" w:hAnsi="Times New Roman" w:cs="Times New Roman"/>
          <w:sz w:val="28"/>
          <w:szCs w:val="28"/>
        </w:rPr>
        <w:t xml:space="preserve"> № </w:t>
      </w:r>
      <w:r w:rsidR="00B61E42" w:rsidRPr="00B61E42">
        <w:rPr>
          <w:rFonts w:ascii="Times New Roman" w:hAnsi="Times New Roman" w:cs="Times New Roman"/>
          <w:sz w:val="28"/>
          <w:szCs w:val="28"/>
          <w:u w:val="single"/>
        </w:rPr>
        <w:t>190</w:t>
      </w:r>
    </w:p>
    <w:p w:rsidR="00E126E2" w:rsidRPr="005C7F68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F6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F68">
        <w:rPr>
          <w:rFonts w:ascii="Times New Roman" w:hAnsi="Times New Roman" w:cs="Times New Roman"/>
          <w:b/>
          <w:bCs/>
          <w:sz w:val="28"/>
          <w:szCs w:val="28"/>
        </w:rPr>
        <w:t>О СИСТЕМЕ ОПЛАТЫ ТРУДА РАБОТНИКОВ</w:t>
      </w: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F68">
        <w:rPr>
          <w:rFonts w:ascii="Times New Roman" w:hAnsi="Times New Roman" w:cs="Times New Roman"/>
          <w:b/>
          <w:bCs/>
          <w:sz w:val="28"/>
          <w:szCs w:val="28"/>
        </w:rPr>
        <w:t>МУНИЦИПАЛЬНОГО КАЗЕННОГО УЧРЕЖДЕНИЯ</w:t>
      </w: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7F68">
        <w:rPr>
          <w:rFonts w:ascii="Times New Roman" w:hAnsi="Times New Roman" w:cs="Times New Roman"/>
          <w:b/>
          <w:bCs/>
          <w:sz w:val="28"/>
          <w:szCs w:val="28"/>
        </w:rPr>
        <w:t>«СЛУЖБА ГОРОДСКОГО ХОЗЯЙСТВА»</w:t>
      </w:r>
    </w:p>
    <w:p w:rsidR="00E126E2" w:rsidRPr="005C7F68" w:rsidRDefault="00E126E2" w:rsidP="009D3135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E126E2" w:rsidRPr="005C7F68" w:rsidRDefault="005A5FF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о системе оплаты труда (далее – </w:t>
      </w:r>
      <w:r w:rsidR="00E126E2" w:rsidRPr="005C7F68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E126E2" w:rsidRPr="005C7F68">
        <w:rPr>
          <w:rFonts w:ascii="Times New Roman" w:hAnsi="Times New Roman" w:cs="Times New Roman"/>
          <w:sz w:val="28"/>
          <w:szCs w:val="28"/>
        </w:rPr>
        <w:t xml:space="preserve"> устанавливает систему оплаты труда работников Муниципального казенного учреждения «Служба городского хозяйства» (далее – учреждение).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1.1. Система оплаты труда работников учреждения (далее - СОТ) включает в себя следующие элементы оплаты труда: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оклады (должностные оклады), ставки заработной платы;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выплаты компенсационного характера;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выплаты стимулирующего характера.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1.2. СОТ, включая размеры окладов (должностных окладов), ставок заработной платы, выплат компенсационного и стимулирующего характера, для работников учреждения устанавливается трудовым договором в соответствии с трудовым законодательством, иными нормативными правовыми актами Российской Федерации, Красноярского края, Администрации города Шарыпово, содержащими нормы трудового права, и настоящим Положением.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1.3. СОТ устанавливается с учетом: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а) единого тарифно-квалификационного справочника работ и профессий рабочих;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б) единого квалификационного справочника должностей руководителей, специалистов и служащих;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в) государственных гарантий по оплате труда;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г) настоящего Положения.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1.4. Сроки и размеры индексации определяются </w:t>
      </w:r>
      <w:r w:rsidRPr="00BE7CC4"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1.5. Работникам учреждения в случаях, установленных настоящим Положением, осуществляется выплата единовременной материальной помощи.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406AF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2. Оклады (должностные оклады), ставки заработной платы</w:t>
      </w:r>
    </w:p>
    <w:p w:rsidR="00E126E2" w:rsidRPr="005C7F68" w:rsidRDefault="00E126E2" w:rsidP="00406AF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D02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2.1. Размеры окладов (должностных окладов),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</w:t>
      </w:r>
      <w:r w:rsidRPr="005C7F6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размерами окладов (должностных окладов), ставок заработной платы, </w:t>
      </w:r>
      <w:r>
        <w:rPr>
          <w:rFonts w:ascii="Times New Roman" w:hAnsi="Times New Roman" w:cs="Times New Roman"/>
          <w:sz w:val="28"/>
          <w:szCs w:val="28"/>
        </w:rPr>
        <w:t>установленных п.2</w:t>
      </w:r>
      <w:r w:rsidRPr="005C7F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 настоящего  раздела.</w:t>
      </w:r>
    </w:p>
    <w:p w:rsidR="00E126E2" w:rsidRDefault="00E126E2" w:rsidP="00D02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C7F68">
        <w:rPr>
          <w:rFonts w:ascii="Times New Roman" w:hAnsi="Times New Roman" w:cs="Times New Roman"/>
          <w:sz w:val="28"/>
          <w:szCs w:val="28"/>
        </w:rPr>
        <w:t>азмеры окладов, ставок заработной платы</w:t>
      </w:r>
      <w:r>
        <w:rPr>
          <w:rFonts w:ascii="Times New Roman" w:hAnsi="Times New Roman" w:cs="Times New Roman"/>
          <w:sz w:val="28"/>
          <w:szCs w:val="28"/>
        </w:rPr>
        <w:t xml:space="preserve"> работников учреждения</w:t>
      </w:r>
      <w:r w:rsidRPr="005C7F68">
        <w:rPr>
          <w:rFonts w:ascii="Times New Roman" w:hAnsi="Times New Roman" w:cs="Times New Roman"/>
          <w:sz w:val="28"/>
          <w:szCs w:val="28"/>
        </w:rPr>
        <w:t xml:space="preserve"> приведены в Таблице №1:</w:t>
      </w:r>
    </w:p>
    <w:p w:rsidR="00E126E2" w:rsidRPr="005C7F68" w:rsidRDefault="00E126E2" w:rsidP="00D023E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406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№1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4111"/>
        <w:gridCol w:w="2410"/>
        <w:gridCol w:w="2547"/>
      </w:tblGrid>
      <w:tr w:rsidR="00E126E2" w:rsidRPr="004C5ABC" w:rsidTr="00085D1E">
        <w:trPr>
          <w:cantSplit/>
          <w:trHeight w:val="12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Размер оклада (должностного оклада), ставки заработной платы, руб.</w:t>
            </w:r>
          </w:p>
        </w:tc>
      </w:tr>
      <w:tr w:rsidR="00E126E2" w:rsidRPr="004C5ABC" w:rsidTr="00085D1E">
        <w:trPr>
          <w:cantSplit/>
          <w:trHeight w:val="1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E126E2" w:rsidRPr="004C5ABC" w:rsidTr="00085D1E">
        <w:trPr>
          <w:cantSplit/>
          <w:trHeight w:val="32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5762,0</w:t>
            </w:r>
          </w:p>
        </w:tc>
      </w:tr>
      <w:tr w:rsidR="00E126E2" w:rsidRPr="004C5ABC" w:rsidTr="00085D1E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5762,0</w:t>
            </w:r>
          </w:p>
        </w:tc>
      </w:tr>
      <w:tr w:rsidR="00E126E2" w:rsidRPr="004C5ABC" w:rsidTr="00085D1E">
        <w:trPr>
          <w:cantSplit/>
          <w:trHeight w:val="17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6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126E2" w:rsidRPr="004C5ABC" w:rsidTr="00085D1E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3480,0</w:t>
            </w:r>
          </w:p>
        </w:tc>
      </w:tr>
      <w:tr w:rsidR="00E126E2" w:rsidRPr="004C5ABC" w:rsidTr="00085D1E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4592,0</w:t>
            </w:r>
          </w:p>
        </w:tc>
      </w:tr>
      <w:tr w:rsidR="00E126E2" w:rsidRPr="004C5ABC" w:rsidTr="00085D1E">
        <w:trPr>
          <w:cantSplit/>
          <w:trHeight w:val="1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126E2" w:rsidRPr="004C5ABC" w:rsidTr="00085D1E">
        <w:trPr>
          <w:cantSplit/>
          <w:trHeight w:val="6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2882</w:t>
            </w:r>
          </w:p>
        </w:tc>
      </w:tr>
      <w:tr w:rsidR="00E126E2" w:rsidRPr="004C5ABC" w:rsidTr="00085D1E">
        <w:trPr>
          <w:cantSplit/>
          <w:trHeight w:val="13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126E2" w:rsidRPr="004C5ABC" w:rsidTr="00085D1E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C5ABC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бор</w:t>
            </w: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щик служебных помещений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2231,0</w:t>
            </w:r>
          </w:p>
        </w:tc>
      </w:tr>
      <w:tr w:rsidR="00E126E2" w:rsidRPr="004C5ABC" w:rsidTr="00085D1E">
        <w:trPr>
          <w:cantSplit/>
          <w:trHeight w:val="15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126E2" w:rsidRPr="004C5ABC" w:rsidTr="00085D1E">
        <w:trPr>
          <w:cantSplit/>
          <w:trHeight w:val="12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4C5ABC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ABC">
              <w:rPr>
                <w:rFonts w:ascii="Times New Roman" w:hAnsi="Times New Roman" w:cs="Times New Roman"/>
                <w:sz w:val="24"/>
                <w:szCs w:val="24"/>
              </w:rPr>
              <w:t>2597,0</w:t>
            </w:r>
          </w:p>
        </w:tc>
      </w:tr>
    </w:tbl>
    <w:p w:rsidR="00E126E2" w:rsidRDefault="00E126E2" w:rsidP="009D313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E126E2" w:rsidRPr="005C7F68" w:rsidRDefault="00E126E2" w:rsidP="009D3135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3. Выплаты компенсационного характера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3.1. Порядок установления выплат компенсационного характера, их виды и размеры определяются в соответствии с трудовым законодательством и иными нормативными правовыми актами Российской Федерации и Красноярского края, нормативно-правовыми актами Администрации города Шарыпово, содержащими нормы трудового права, и настоящим Положением.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3.2. К выплатам компенсационного характера относятся: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- выплаты за работу в условиях, отклоняющихся от нормальных (совмещении профессий (должностей), сверхурочной работе, работе в выходные и нерабочие праздничные дни и при выполнении работ в других условиях, отклоняющихся от нормальных).</w:t>
      </w:r>
    </w:p>
    <w:p w:rsidR="00E126E2" w:rsidRPr="00F57FEA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3.3. Виды выплат компенсационного характера, размеры и условия их осуществления устанавливаются в соответствии с трудовым </w:t>
      </w:r>
      <w:r w:rsidRPr="00F57FEA">
        <w:rPr>
          <w:rFonts w:ascii="Times New Roman" w:hAnsi="Times New Roman" w:cs="Times New Roman"/>
          <w:sz w:val="28"/>
          <w:szCs w:val="28"/>
        </w:rPr>
        <w:t>законодательством и иными нормативными правовыми актами Российской Федерации, Красноярского края, нормативными правовыми актами города Шарыпово, содержащими нормы трудового права, и настоящим Положением.</w:t>
      </w:r>
    </w:p>
    <w:p w:rsidR="00E126E2" w:rsidRPr="00F57FEA" w:rsidRDefault="00E126E2" w:rsidP="006D663A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>3.4. В случаях, определенных законодательством Российской Федерации, Красноярского края, к заработной плате работников устанавливаются районный коэффициент,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  <w:r w:rsidRPr="00F57F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126E2" w:rsidRPr="00F57FEA" w:rsidRDefault="00E126E2" w:rsidP="00BE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>3.5. Доплата водителям легковых автомобилей за ненормированный рабочий день производится в размере 25% части оклада (должностного оклада), ставки заработной платы.</w:t>
      </w:r>
    </w:p>
    <w:p w:rsidR="00E126E2" w:rsidRPr="00F57FEA" w:rsidRDefault="00E126E2" w:rsidP="00BE7CC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F57FEA">
        <w:rPr>
          <w:rFonts w:ascii="Times New Roman" w:hAnsi="Times New Roman" w:cs="Times New Roman"/>
          <w:sz w:val="28"/>
          <w:szCs w:val="28"/>
        </w:rPr>
        <w:t>Оплата труда в других случаях выполнения работ в условиях, отклоняющихся от нормальных, устанавливается работникам учреждения на основании статьи 149 Трудового кодекса Российской Федерации.</w:t>
      </w:r>
      <w:proofErr w:type="gramEnd"/>
    </w:p>
    <w:p w:rsidR="00E126E2" w:rsidRPr="00F57FEA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>3.7. Оплата труда в выходные и нерабочие праздничные дни производится на основании статьи 153 Трудового кодекса Российской Федерации.</w:t>
      </w:r>
    </w:p>
    <w:p w:rsidR="00E126E2" w:rsidRPr="005C7F68" w:rsidRDefault="00E126E2" w:rsidP="009D3135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4. Выплаты стимулирующего характера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4.1. К выплатам стимулирующего характера относятся выплаты, направленные на стимулирование работников за качественные результаты труда, а также поощрение за выполненную работу.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4.2. </w:t>
      </w:r>
      <w:r w:rsidRPr="005A5FF2">
        <w:rPr>
          <w:rFonts w:ascii="Times New Roman" w:hAnsi="Times New Roman" w:cs="Times New Roman"/>
          <w:sz w:val="28"/>
          <w:szCs w:val="28"/>
        </w:rPr>
        <w:t>Выплаты стимулирующего характера, размеры и условия их введения устанавливаются настоящим Положением.</w:t>
      </w:r>
    </w:p>
    <w:p w:rsidR="00E126E2" w:rsidRPr="00F57FEA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>4.3. Работникам учреждений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важность выполняемой работы, степень самостоятельности и ответственности при выполнении поставленных задач;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интенсивность и высокие результаты работы;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выплаты за качество выполняемых работ;</w:t>
      </w:r>
    </w:p>
    <w:p w:rsidR="00E126E2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персональные выплаты (стажа работы, обеспечение региональной выплаты, установленно</w:t>
      </w:r>
      <w:r>
        <w:rPr>
          <w:rFonts w:ascii="Times New Roman" w:hAnsi="Times New Roman" w:cs="Times New Roman"/>
          <w:sz w:val="28"/>
          <w:szCs w:val="28"/>
        </w:rPr>
        <w:t>й пунктом 4.9</w:t>
      </w:r>
      <w:r w:rsidRPr="005C7F68">
        <w:rPr>
          <w:rFonts w:ascii="Times New Roman" w:hAnsi="Times New Roman" w:cs="Times New Roman"/>
          <w:sz w:val="28"/>
          <w:szCs w:val="28"/>
        </w:rPr>
        <w:t>. настоящего Положения)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26E2" w:rsidRPr="005C7F68" w:rsidRDefault="00E126E2" w:rsidP="00406AF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выплаты по итогам работы за год</w:t>
      </w:r>
      <w:r w:rsidRPr="005C7F68">
        <w:rPr>
          <w:rFonts w:ascii="Times New Roman" w:hAnsi="Times New Roman" w:cs="Times New Roman"/>
          <w:sz w:val="28"/>
          <w:szCs w:val="28"/>
        </w:rPr>
        <w:t>.</w:t>
      </w:r>
    </w:p>
    <w:p w:rsidR="00E126E2" w:rsidRPr="005C7F68" w:rsidRDefault="00E126E2" w:rsidP="00406AF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4.4. Виды выплат должны отвечать уставным задачам учреждения.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4.5. Выплаты стимулирующего характера производятся в пределах бюджетных ассигнований на оплату труда работников учреждения.</w:t>
      </w:r>
    </w:p>
    <w:p w:rsidR="00E126E2" w:rsidRPr="005C7F68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7F68">
        <w:rPr>
          <w:rFonts w:ascii="Times New Roman" w:hAnsi="Times New Roman" w:cs="Times New Roman"/>
          <w:sz w:val="28"/>
          <w:szCs w:val="28"/>
        </w:rPr>
        <w:t>. При установлении размера выплат стимулирующего характера конкретному работнику (за исключением персональных выплат) учреждения применяют балльную оценку.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Размер выплаты, осуществляемой конкретному работнику учреждения, определяется по формуле:</w:t>
      </w:r>
    </w:p>
    <w:p w:rsidR="00E126E2" w:rsidRPr="00FE506B" w:rsidRDefault="00E126E2" w:rsidP="00C15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С = </w:t>
      </w:r>
      <w:proofErr w:type="gramStart"/>
      <w:r w:rsidRPr="00FE506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1 балла</w:t>
      </w:r>
      <w:r w:rsidRPr="00FE506B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FE506B">
        <w:rPr>
          <w:rFonts w:ascii="Times New Roman" w:hAnsi="Times New Roman" w:cs="Times New Roman"/>
          <w:sz w:val="28"/>
          <w:szCs w:val="28"/>
        </w:rPr>
        <w:t>Б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где: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С - размер выплаты, осуществляемой конкретному работнику учреждения в плановом месяце;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С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1 балла</w:t>
      </w:r>
      <w:r w:rsidRPr="00FE506B">
        <w:rPr>
          <w:rFonts w:ascii="Times New Roman" w:hAnsi="Times New Roman" w:cs="Times New Roman"/>
          <w:sz w:val="28"/>
          <w:szCs w:val="28"/>
        </w:rPr>
        <w:t xml:space="preserve"> - стоимость  для определения размеров стимулирующих выплат на плановый месяц;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 w:rsidRPr="00FE506B">
        <w:rPr>
          <w:rFonts w:ascii="Times New Roman" w:hAnsi="Times New Roman" w:cs="Times New Roman"/>
          <w:sz w:val="28"/>
          <w:szCs w:val="28"/>
        </w:rPr>
        <w:t>- количество  баллов по результатам  оценки  труда i-</w:t>
      </w:r>
      <w:proofErr w:type="spellStart"/>
      <w:r w:rsidRPr="00FE506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работника учреждения,  исчисленное  в  суммовом  выражении  по  показателям оценки за отчетный период (месяц).</w:t>
      </w:r>
    </w:p>
    <w:p w:rsidR="00E126E2" w:rsidRPr="00FE506B" w:rsidRDefault="00E126E2" w:rsidP="00C15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n</w:t>
      </w:r>
    </w:p>
    <w:p w:rsidR="00E126E2" w:rsidRPr="00FE506B" w:rsidRDefault="00E126E2" w:rsidP="00C15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С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1 балла </w:t>
      </w:r>
      <w:r w:rsidRPr="00FE506B">
        <w:rPr>
          <w:rFonts w:ascii="Times New Roman" w:hAnsi="Times New Roman" w:cs="Times New Roman"/>
          <w:sz w:val="28"/>
          <w:szCs w:val="28"/>
        </w:rPr>
        <w:t xml:space="preserve">    = (Q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рук</w:t>
      </w:r>
      <w:r w:rsidRPr="00FE506B">
        <w:rPr>
          <w:rFonts w:ascii="Times New Roman" w:hAnsi="Times New Roman" w:cs="Times New Roman"/>
          <w:sz w:val="28"/>
          <w:szCs w:val="28"/>
        </w:rPr>
        <w:t>) / SUM</w:t>
      </w:r>
      <w:proofErr w:type="gramStart"/>
      <w:r w:rsidRPr="00FE506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FE506B">
        <w:rPr>
          <w:rFonts w:ascii="Times New Roman" w:hAnsi="Times New Roman" w:cs="Times New Roman"/>
          <w:sz w:val="28"/>
          <w:szCs w:val="28"/>
        </w:rPr>
        <w:t>,</w:t>
      </w:r>
    </w:p>
    <w:p w:rsidR="00E126E2" w:rsidRPr="00FE506B" w:rsidRDefault="00E126E2" w:rsidP="00C150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i=1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где: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</w:rPr>
        <w:t>- фонд оплаты труда, предназначенный для осуществления стимулирующих выплат работникам учреждения в плановом месяце;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рук</w:t>
      </w:r>
      <w:r w:rsidRPr="00FE506B">
        <w:rPr>
          <w:rFonts w:ascii="Times New Roman" w:hAnsi="Times New Roman" w:cs="Times New Roman"/>
          <w:sz w:val="28"/>
          <w:szCs w:val="28"/>
        </w:rPr>
        <w:t xml:space="preserve"> - плановый  фонд стимулирующих </w:t>
      </w:r>
      <w:proofErr w:type="gramStart"/>
      <w:r w:rsidRPr="00FE506B">
        <w:rPr>
          <w:rFonts w:ascii="Times New Roman" w:hAnsi="Times New Roman" w:cs="Times New Roman"/>
          <w:sz w:val="28"/>
          <w:szCs w:val="28"/>
        </w:rPr>
        <w:t>выплат руководителя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>, заместителей руководителя учреждения и главного бухгалтера утвержденный в бюджетной смете учреждения в расчете на месяц;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n - количество физических лиц учреждения, подлежащих оценке за отчетный период (месяц), за исключением руководителя учреждения, его заместителей и главного бухгалтера;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spell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</w:rPr>
        <w:t xml:space="preserve">не может превышать Q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gram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.</w:t>
      </w:r>
    </w:p>
    <w:p w:rsidR="00E126E2" w:rsidRPr="00FE506B" w:rsidRDefault="00E126E2" w:rsidP="00C150F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FE506B" w:rsidRDefault="00E126E2" w:rsidP="00C15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gram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506B">
        <w:rPr>
          <w:rFonts w:ascii="Times New Roman" w:hAnsi="Times New Roman" w:cs="Times New Roman"/>
          <w:sz w:val="28"/>
          <w:szCs w:val="28"/>
        </w:rPr>
        <w:t xml:space="preserve"> = 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Q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>,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где: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стим</w:t>
      </w:r>
      <w:proofErr w:type="gram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</w:rPr>
        <w:t>– предельный фонд заработной платы, который может направляться учреждением на выплаты стимулирующего характера;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учреждения на плановый месяц;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гар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гарантированный фонд оплаты  труда (сумма заработной платы работников по бюджетной смете учреждения по основной и совмещаемой должностям с учетом сумм компенсационных выплат на плановый месяц), определенный согласно штатному расписанию учреждения;</w:t>
      </w:r>
      <w:proofErr w:type="gramEnd"/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сумма средств, направляемая в резерв для оплаты отпусков,</w:t>
      </w:r>
      <w:r w:rsidRPr="00FE506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E506B">
        <w:rPr>
          <w:rFonts w:ascii="Times New Roman" w:hAnsi="Times New Roman" w:cs="Times New Roman"/>
          <w:sz w:val="28"/>
          <w:szCs w:val="28"/>
        </w:rPr>
        <w:t>выплаты пособия по временной нетрудоспособности за первые два дня временной нетрудоспособности, оплаты дней служебных командировок, подготовки, переподготовки, повышения квалификации работников учреждения на плановый месяц.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FE506B" w:rsidRDefault="00E126E2" w:rsidP="00C150F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lastRenderedPageBreak/>
        <w:t xml:space="preserve">Q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= Q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FE506B">
        <w:rPr>
          <w:rFonts w:ascii="Times New Roman" w:hAnsi="Times New Roman" w:cs="Times New Roman"/>
          <w:sz w:val="28"/>
          <w:szCs w:val="28"/>
        </w:rPr>
        <w:t xml:space="preserve"> х N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/ N,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где: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Q </w:t>
      </w:r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баз</w:t>
      </w:r>
      <w:r w:rsidRPr="00FE506B">
        <w:rPr>
          <w:rFonts w:ascii="Times New Roman" w:hAnsi="Times New Roman" w:cs="Times New Roman"/>
          <w:sz w:val="28"/>
          <w:szCs w:val="28"/>
        </w:rPr>
        <w:t xml:space="preserve"> - фонд оплаты труда учреждения, состоящий из установленных работникам должностных окладов, стимулирующих и компенсационных выплат, утвержденный в бюджетной смете учреждения на плановый месяц без учета выплат по итогам работы за год;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r w:rsidRPr="00FE506B">
        <w:rPr>
          <w:rFonts w:ascii="Times New Roman" w:hAnsi="Times New Roman" w:cs="Times New Roman"/>
          <w:sz w:val="28"/>
          <w:szCs w:val="28"/>
          <w:vertAlign w:val="subscript"/>
        </w:rPr>
        <w:t>отп</w:t>
      </w:r>
      <w:proofErr w:type="spellEnd"/>
      <w:r w:rsidRPr="00FE506B">
        <w:rPr>
          <w:rFonts w:ascii="Times New Roman" w:hAnsi="Times New Roman" w:cs="Times New Roman"/>
          <w:sz w:val="28"/>
          <w:szCs w:val="28"/>
        </w:rPr>
        <w:t xml:space="preserve"> - среднее количество дней отпуска согласно графику отпусков, дней служебных командировок, подготовки, переподготовки, повышения квалификации работников учреждения в плановом месяце согласно плану, утвержденному в учреждении;</w:t>
      </w:r>
    </w:p>
    <w:p w:rsidR="00E126E2" w:rsidRPr="00FE506B" w:rsidRDefault="00E126E2" w:rsidP="00C150F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N - количество календарных дней в плановом месяце.</w:t>
      </w:r>
    </w:p>
    <w:p w:rsidR="00E126E2" w:rsidRPr="00FE506B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4.7. Стимулирующие выплаты устанавливаются руководителем учреждения ежемесячно, за исключением выплат по итогам работы за год.</w:t>
      </w:r>
    </w:p>
    <w:p w:rsidR="00E126E2" w:rsidRPr="00FE506B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06B">
        <w:rPr>
          <w:rFonts w:ascii="Times New Roman" w:hAnsi="Times New Roman" w:cs="Times New Roman"/>
          <w:sz w:val="28"/>
          <w:szCs w:val="28"/>
        </w:rPr>
        <w:t>4.8. Выплаты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работникам учреждения представлены в Таблице №2</w:t>
      </w:r>
    </w:p>
    <w:p w:rsidR="00E126E2" w:rsidRDefault="00E126E2" w:rsidP="00107A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107AB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8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607"/>
        <w:gridCol w:w="4253"/>
        <w:gridCol w:w="1701"/>
        <w:gridCol w:w="1631"/>
      </w:tblGrid>
      <w:tr w:rsidR="00E126E2" w:rsidRPr="00A231F9" w:rsidTr="007B7AA4">
        <w:trPr>
          <w:trHeight w:val="930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труда </w:t>
            </w:r>
          </w:p>
        </w:tc>
        <w:tc>
          <w:tcPr>
            <w:tcW w:w="1701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оценки</w:t>
            </w:r>
          </w:p>
        </w:tc>
        <w:tc>
          <w:tcPr>
            <w:tcW w:w="1631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Предельное количество баллов</w:t>
            </w:r>
          </w:p>
        </w:tc>
      </w:tr>
      <w:tr w:rsidR="00E126E2" w:rsidRPr="00A231F9" w:rsidTr="007B7AA4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1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6E2" w:rsidRPr="00A231F9" w:rsidTr="007B7AA4"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Начальник производственного отдела;</w:t>
            </w:r>
          </w:p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начальник планово-экономического отдела</w:t>
            </w:r>
          </w:p>
        </w:tc>
        <w:tc>
          <w:tcPr>
            <w:tcW w:w="7585" w:type="dxa"/>
            <w:gridSpan w:val="3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A231F9" w:rsidTr="007B7AA4">
        <w:trPr>
          <w:trHeight w:val="45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Уровень организации управления и контроля внутри отдела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393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proofErr w:type="gramStart"/>
            <w:r w:rsidRPr="009D3135">
              <w:t>Срочные</w:t>
            </w:r>
            <w:proofErr w:type="gramEnd"/>
            <w:r w:rsidRPr="009D3135">
              <w:t xml:space="preserve"> и/или важные заданий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88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требующих работы с большими объемами информации, сбора, анализа, обобщения информации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24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r w:rsidRPr="009D3135">
              <w:t>Подготовка предложений для принятия конструктивного решения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16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A231F9" w:rsidTr="007B7AA4">
        <w:trPr>
          <w:trHeight w:val="19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1617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 выполнение каждого дополнительного задания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11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A231F9" w:rsidTr="007B7AA4">
        <w:trPr>
          <w:trHeight w:val="66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(работам)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555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107A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Исполнение сроков полученных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26E2" w:rsidRPr="00A231F9" w:rsidTr="007B7AA4">
        <w:trPr>
          <w:trHeight w:val="120"/>
        </w:trPr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инженер-энергетик;</w:t>
            </w:r>
          </w:p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инженер;</w:t>
            </w:r>
          </w:p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работе;</w:t>
            </w:r>
          </w:p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  <w:r w:rsidRPr="00A231F9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 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инженер-программист;</w:t>
            </w:r>
          </w:p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proofErr w:type="gramStart"/>
            <w:r w:rsidRPr="009D3135">
              <w:t>Срочные</w:t>
            </w:r>
            <w:proofErr w:type="gramEnd"/>
            <w:r w:rsidRPr="009D3135">
              <w:t xml:space="preserve"> и/или важные заданий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требующих работы с большими объемами информации, сбора, анализа, обобщения информации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111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r w:rsidRPr="009D3135">
              <w:t>Подготовка предложений для принятия конструктивного решения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288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Своевременная подготовка локальных нормативных актов учреждения, финансово-экономических документов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 выполнение каждого дополнительного задания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6132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A231F9" w:rsidTr="007B7AA4">
        <w:trPr>
          <w:trHeight w:val="3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(работам)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780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Исполнение сроков полученных заданий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195"/>
        </w:trPr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6F6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A231F9" w:rsidTr="007B7AA4">
        <w:trPr>
          <w:trHeight w:val="37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Ведение бухгалтерского учета в соответствии с действующим законодательством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603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Необоснованные остатки на лицевых счетах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26E2" w:rsidRPr="00A231F9" w:rsidTr="007B7AA4">
        <w:trPr>
          <w:trHeight w:val="37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6F6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A231F9" w:rsidTr="007B7AA4">
        <w:trPr>
          <w:trHeight w:val="37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711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отчетов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исправлений в отчетах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37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6F60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A231F9" w:rsidTr="007B7AA4">
        <w:trPr>
          <w:trHeight w:val="37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(работам)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570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865E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подготовки отчетов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своевременная сдача отчетов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150"/>
        </w:trPr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E2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срокам и порядку хранения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832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Своевременное доведение входящей документации до руководителя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E2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Качественное исполнение документов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4E20E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(работам)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13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Выстраивание конструктивных взаимоотношений с сотрудниками учреждения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9B5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126E2" w:rsidRPr="00A231F9" w:rsidRDefault="00E126E2" w:rsidP="009B5C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9B5C11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Водитель; уборщик служебных помещений</w:t>
            </w:r>
          </w:p>
        </w:tc>
        <w:tc>
          <w:tcPr>
            <w:tcW w:w="7585" w:type="dxa"/>
            <w:gridSpan w:val="3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1A4C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A231F9" w:rsidTr="007B7AA4">
        <w:trPr>
          <w:trHeight w:val="45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санитарно-гигиенических норм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36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r w:rsidRPr="009D3135">
              <w:t>Проведение генеральных уборок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24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9D3135" w:rsidRDefault="00E126E2" w:rsidP="00A231F9">
            <w:pPr>
              <w:pStyle w:val="a9"/>
              <w:spacing w:after="0"/>
            </w:pPr>
            <w:r w:rsidRPr="009D3135">
              <w:t>Соблюдение правил дорожного движения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</w:p>
        </w:tc>
        <w:tc>
          <w:tcPr>
            <w:tcW w:w="1631" w:type="dxa"/>
            <w:tcBorders>
              <w:top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16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1A4C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A231F9" w:rsidRDefault="00E126E2" w:rsidP="001A4C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A231F9" w:rsidTr="008840D8">
        <w:trPr>
          <w:trHeight w:val="73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 погрузочно-разгрузочных работ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8840D8">
        <w:trPr>
          <w:trHeight w:val="24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8840D8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Ежедневное техническое обслуживание автотранспортного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085D1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11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1A4C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1A4C12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A231F9" w:rsidTr="007B7AA4">
        <w:trPr>
          <w:trHeight w:val="12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Содержание помещений в строгом соответствии с санитарн</w:t>
            </w:r>
            <w:proofErr w:type="gramStart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гигиеническим требованиями, качественная уборка помещений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A231F9" w:rsidTr="007B7AA4">
        <w:trPr>
          <w:trHeight w:val="95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автомобиля в чистоте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6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26E2" w:rsidRDefault="00E126E2" w:rsidP="00B84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B84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Default="00E126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126E2" w:rsidRDefault="00E126E2" w:rsidP="00B840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7F68">
        <w:rPr>
          <w:rFonts w:ascii="Times New Roman" w:hAnsi="Times New Roman" w:cs="Times New Roman"/>
          <w:sz w:val="28"/>
          <w:szCs w:val="28"/>
        </w:rPr>
        <w:t xml:space="preserve">. Размер персональных выплат работникам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C7F68">
        <w:rPr>
          <w:rFonts w:ascii="Times New Roman" w:hAnsi="Times New Roman" w:cs="Times New Roman"/>
          <w:sz w:val="28"/>
          <w:szCs w:val="28"/>
        </w:rPr>
        <w:t>устанавливается согласно Таблице №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7F68">
        <w:rPr>
          <w:rFonts w:ascii="Times New Roman" w:hAnsi="Times New Roman" w:cs="Times New Roman"/>
          <w:sz w:val="28"/>
          <w:szCs w:val="28"/>
        </w:rPr>
        <w:t>:</w:t>
      </w:r>
    </w:p>
    <w:p w:rsidR="00E126E2" w:rsidRDefault="00E126E2" w:rsidP="00406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406AF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"/>
        <w:gridCol w:w="5411"/>
        <w:gridCol w:w="3821"/>
      </w:tblGrid>
      <w:tr w:rsidR="00E126E2" w:rsidRPr="00A231F9" w:rsidTr="007B7AA4">
        <w:trPr>
          <w:cantSplit/>
          <w:trHeight w:val="720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C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3E74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E126E2" w:rsidRPr="00A231F9" w:rsidTr="007B7AA4">
        <w:trPr>
          <w:cantSplit/>
          <w:trHeight w:val="38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84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E2" w:rsidRPr="00A231F9" w:rsidTr="007B7AA4">
        <w:trPr>
          <w:cantSplit/>
          <w:trHeight w:val="28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 года до 5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6E2" w:rsidRPr="00A231F9" w:rsidTr="007B7AA4">
        <w:trPr>
          <w:cantSplit/>
          <w:trHeight w:val="174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6 до 10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6E2" w:rsidRPr="00A231F9" w:rsidTr="007B7AA4">
        <w:trPr>
          <w:cantSplit/>
          <w:trHeight w:val="2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11 до 15 лет включительно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26E2" w:rsidRPr="00A231F9" w:rsidTr="007B7AA4">
        <w:trPr>
          <w:cantSplit/>
          <w:trHeight w:val="30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4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16 лет и более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cantSplit/>
          <w:trHeight w:val="31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Выплаты водителям учреждения за классность: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E2" w:rsidRPr="00A231F9" w:rsidTr="007B7AA4">
        <w:trPr>
          <w:cantSplit/>
          <w:trHeight w:val="126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26E2" w:rsidRPr="00A231F9" w:rsidTr="007B7AA4">
        <w:trPr>
          <w:cantSplit/>
          <w:trHeight w:val="465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4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406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126E2" w:rsidRDefault="00E126E2" w:rsidP="001552D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1552D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* В стаж работы, 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7F68">
        <w:rPr>
          <w:rFonts w:ascii="Times New Roman" w:hAnsi="Times New Roman" w:cs="Times New Roman"/>
          <w:sz w:val="28"/>
          <w:szCs w:val="28"/>
        </w:rPr>
        <w:t xml:space="preserve"> право на получение надбавок за непрерывный стаж работы </w:t>
      </w:r>
      <w:r w:rsidRPr="005A5FF2">
        <w:rPr>
          <w:rFonts w:ascii="Times New Roman" w:hAnsi="Times New Roman" w:cs="Times New Roman"/>
          <w:sz w:val="28"/>
          <w:szCs w:val="28"/>
        </w:rPr>
        <w:t>включается</w:t>
      </w:r>
      <w:r w:rsidRPr="005C7F68">
        <w:rPr>
          <w:rFonts w:ascii="Times New Roman" w:hAnsi="Times New Roman" w:cs="Times New Roman"/>
          <w:sz w:val="28"/>
          <w:szCs w:val="28"/>
        </w:rPr>
        <w:t xml:space="preserve"> работа в организациях, независимо от форм собственности, в отрасли жилищно-коммунального хозяйства.</w:t>
      </w:r>
    </w:p>
    <w:p w:rsidR="00E126E2" w:rsidRPr="00CE2D2A" w:rsidRDefault="00E126E2" w:rsidP="009D3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2A">
        <w:rPr>
          <w:rFonts w:ascii="Times New Roman" w:hAnsi="Times New Roman" w:cs="Times New Roman"/>
          <w:sz w:val="28"/>
          <w:szCs w:val="28"/>
        </w:rPr>
        <w:t xml:space="preserve">4.10. Работникам учреждения в пределах утвержденного фонда оплаты труда могут устанавливаться стимулирующие выплаты по итогам работы за год. </w:t>
      </w:r>
    </w:p>
    <w:p w:rsidR="00E126E2" w:rsidRPr="00CE2D2A" w:rsidRDefault="00E126E2" w:rsidP="009D31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D2A">
        <w:rPr>
          <w:rFonts w:ascii="Times New Roman" w:hAnsi="Times New Roman" w:cs="Times New Roman"/>
          <w:sz w:val="28"/>
          <w:szCs w:val="28"/>
        </w:rPr>
        <w:t xml:space="preserve">4.11. Размер стимулирующих выплат по итогам работы </w:t>
      </w:r>
      <w:r>
        <w:rPr>
          <w:rFonts w:ascii="Times New Roman" w:hAnsi="Times New Roman" w:cs="Times New Roman"/>
          <w:sz w:val="28"/>
          <w:szCs w:val="28"/>
        </w:rPr>
        <w:t>за год</w:t>
      </w:r>
      <w:r w:rsidRPr="00CE2D2A">
        <w:rPr>
          <w:rFonts w:ascii="Times New Roman" w:hAnsi="Times New Roman" w:cs="Times New Roman"/>
          <w:sz w:val="28"/>
          <w:szCs w:val="28"/>
        </w:rPr>
        <w:t xml:space="preserve"> выплачивается по основаниям, представленным в Таблице № 4:</w:t>
      </w:r>
    </w:p>
    <w:p w:rsidR="00E126E2" w:rsidRPr="00CE2D2A" w:rsidRDefault="00E126E2" w:rsidP="009D31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6E2" w:rsidRPr="00CE2D2A" w:rsidRDefault="00E126E2" w:rsidP="009D313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E2D2A">
        <w:rPr>
          <w:rFonts w:ascii="Times New Roman" w:hAnsi="Times New Roman" w:cs="Times New Roman"/>
          <w:sz w:val="28"/>
          <w:szCs w:val="28"/>
        </w:rPr>
        <w:t>Таблица №4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3875"/>
        <w:gridCol w:w="2127"/>
        <w:gridCol w:w="3082"/>
      </w:tblGrid>
      <w:tr w:rsidR="00E126E2" w:rsidRPr="00CE2D2A" w:rsidTr="007B7AA4">
        <w:trPr>
          <w:trHeight w:val="930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3875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результативности и качества труда </w:t>
            </w:r>
          </w:p>
        </w:tc>
        <w:tc>
          <w:tcPr>
            <w:tcW w:w="2127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оценки</w:t>
            </w:r>
          </w:p>
        </w:tc>
        <w:tc>
          <w:tcPr>
            <w:tcW w:w="3082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</w:rPr>
              <w:t>Предельное количество баллов</w:t>
            </w:r>
          </w:p>
        </w:tc>
      </w:tr>
      <w:tr w:rsidR="00E126E2" w:rsidRPr="00CE2D2A" w:rsidTr="007B7AA4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2" w:type="dxa"/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6E2" w:rsidRPr="00CE2D2A" w:rsidTr="007B7AA4">
        <w:trPr>
          <w:trHeight w:val="9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9"/>
              <w:spacing w:after="0"/>
            </w:pPr>
            <w:r w:rsidRPr="00CE2D2A">
              <w:t>Проявление инициативы в работе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CE2D2A" w:rsidTr="007B7AA4">
        <w:trPr>
          <w:trHeight w:val="135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Участие в выполнении важных заданий (поручений)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trHeight w:val="12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к выполненным заданиям (поручениям)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CE2D2A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30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D2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126E2" w:rsidRDefault="00E126E2" w:rsidP="00406AF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406AF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4.12. </w:t>
      </w:r>
      <w:r w:rsidRPr="005C7F68">
        <w:rPr>
          <w:rFonts w:ascii="Times New Roman" w:hAnsi="Times New Roman" w:cs="Times New Roman"/>
          <w:sz w:val="28"/>
          <w:szCs w:val="28"/>
        </w:rPr>
        <w:t>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минимального размера заработной платы, установленного</w:t>
      </w:r>
      <w:r w:rsidRPr="005C7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C7F68">
        <w:rPr>
          <w:rFonts w:ascii="Times New Roman" w:hAnsi="Times New Roman" w:cs="Times New Roman"/>
          <w:sz w:val="28"/>
          <w:szCs w:val="28"/>
        </w:rPr>
        <w:t>настоящим пунктом, предоставляется региональная выплата.</w:t>
      </w:r>
    </w:p>
    <w:p w:rsidR="00E126E2" w:rsidRPr="005C7F68" w:rsidRDefault="00E126E2" w:rsidP="00406AF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1DAB">
        <w:rPr>
          <w:rFonts w:ascii="Times New Roman" w:hAnsi="Times New Roman" w:cs="Times New Roman"/>
          <w:sz w:val="28"/>
          <w:szCs w:val="28"/>
        </w:rPr>
        <w:t xml:space="preserve">Для целей расчета региональной выплаты </w:t>
      </w:r>
      <w:r w:rsidRPr="005A5FF2">
        <w:rPr>
          <w:rFonts w:ascii="Times New Roman" w:hAnsi="Times New Roman" w:cs="Times New Roman"/>
          <w:sz w:val="28"/>
          <w:szCs w:val="28"/>
        </w:rPr>
        <w:t>минимальный размер заработной платы составляет 6</w:t>
      </w:r>
      <w:r w:rsidR="001C34B7">
        <w:rPr>
          <w:rFonts w:ascii="Times New Roman" w:hAnsi="Times New Roman" w:cs="Times New Roman"/>
          <w:sz w:val="28"/>
          <w:szCs w:val="28"/>
        </w:rPr>
        <w:t>371</w:t>
      </w:r>
      <w:r w:rsidRPr="005A5FF2">
        <w:rPr>
          <w:rFonts w:ascii="Times New Roman" w:hAnsi="Times New Roman" w:cs="Times New Roman"/>
          <w:sz w:val="28"/>
          <w:szCs w:val="28"/>
        </w:rPr>
        <w:t xml:space="preserve"> рубл</w:t>
      </w:r>
      <w:r w:rsidR="001C34B7">
        <w:rPr>
          <w:rFonts w:ascii="Times New Roman" w:hAnsi="Times New Roman" w:cs="Times New Roman"/>
          <w:sz w:val="28"/>
          <w:szCs w:val="28"/>
        </w:rPr>
        <w:t>ь</w:t>
      </w:r>
      <w:r w:rsidRPr="005A5FF2">
        <w:rPr>
          <w:rFonts w:ascii="Times New Roman" w:hAnsi="Times New Roman" w:cs="Times New Roman"/>
          <w:sz w:val="28"/>
          <w:szCs w:val="28"/>
        </w:rPr>
        <w:t>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Региональная выплата для работника рассчитывается как разница между размером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5FF2">
        <w:rPr>
          <w:rFonts w:ascii="Times New Roman" w:hAnsi="Times New Roman" w:cs="Times New Roman"/>
          <w:sz w:val="28"/>
          <w:szCs w:val="28"/>
        </w:rPr>
        <w:t>минимальной заработной платы</w:t>
      </w:r>
      <w:r w:rsidRPr="005C7F68">
        <w:rPr>
          <w:rFonts w:ascii="Times New Roman" w:hAnsi="Times New Roman" w:cs="Times New Roman"/>
          <w:sz w:val="28"/>
          <w:szCs w:val="28"/>
        </w:rPr>
        <w:t>, установленным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68">
        <w:rPr>
          <w:rFonts w:ascii="Times New Roman" w:hAnsi="Times New Roman" w:cs="Times New Roman"/>
          <w:sz w:val="28"/>
          <w:szCs w:val="28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</w:t>
      </w:r>
      <w:r w:rsidRPr="005A5FF2">
        <w:rPr>
          <w:rFonts w:ascii="Times New Roman" w:hAnsi="Times New Roman" w:cs="Times New Roman"/>
          <w:sz w:val="28"/>
          <w:szCs w:val="28"/>
        </w:rPr>
        <w:t>минимального размера заработной платы, установленного настоящим пунктом, исчисленного пропорционально отработанного времени, установить региональную выплату, размер которой для каждого работника определяется как разница между минимальным размером заработной платы, установленным</w:t>
      </w:r>
      <w:r w:rsidRPr="005C7F68">
        <w:rPr>
          <w:rFonts w:ascii="Times New Roman" w:hAnsi="Times New Roman" w:cs="Times New Roman"/>
          <w:sz w:val="28"/>
          <w:szCs w:val="28"/>
        </w:rPr>
        <w:t xml:space="preserve">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период времени.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Для целей настоящего пункта, при расчете региональной доплаты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Региональная выплата 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E126E2" w:rsidRPr="005C7F68" w:rsidRDefault="00E126E2" w:rsidP="008C36C7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5. Единовременная материальная помощь</w:t>
      </w:r>
    </w:p>
    <w:p w:rsidR="00E126E2" w:rsidRPr="00F57FEA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7FEA">
        <w:rPr>
          <w:rFonts w:ascii="Times New Roman" w:hAnsi="Times New Roman" w:cs="Times New Roman"/>
          <w:sz w:val="28"/>
          <w:szCs w:val="28"/>
        </w:rPr>
        <w:t>5.1. Работникам учреждения, в пределах утвержденного фонда оплаты труда, осуществляется выплата единовременной материальной помощи.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5.2. Единовременная материальная помощь работникам учреждения, оказывается, по решению руководителя учреждения в связи с бракосочетанием, рождением ребенка, в связи со смертью супруга (супруги) или близких родственников (детей, родителей).</w:t>
      </w:r>
    </w:p>
    <w:p w:rsidR="00E126E2" w:rsidRPr="005C7F68" w:rsidRDefault="00E126E2" w:rsidP="00406AF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5.3. Размер единовременной материальной помощи не может превышать трех тысяч рублей по каждому основанию, предусмотренному пунктом 5.2 настоящего раздела.</w:t>
      </w:r>
    </w:p>
    <w:p w:rsidR="00E126E2" w:rsidRPr="005C7F68" w:rsidRDefault="00E126E2" w:rsidP="003D62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5.4. Выплата единовременной материальной помощи работникам учреждения производится на основании приказа руководителя учреждения с учетом положений настоящего раздела.</w:t>
      </w:r>
    </w:p>
    <w:p w:rsidR="00E126E2" w:rsidRPr="005C7F68" w:rsidRDefault="00E126E2" w:rsidP="008C36C7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6. Оплата труда руководителя учреждения, его заместителей и главного бухгалтера</w:t>
      </w:r>
    </w:p>
    <w:p w:rsidR="00E126E2" w:rsidRPr="005C7F68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6.1. Оплата труда руководителя учреждения, его заместителей и главного бухгалтера осуществляется в виде заработной платы, которая включает в себя:</w:t>
      </w:r>
    </w:p>
    <w:p w:rsidR="00E126E2" w:rsidRPr="005C7F68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1) должностной оклад;</w:t>
      </w:r>
    </w:p>
    <w:p w:rsidR="00E126E2" w:rsidRPr="005C7F68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2) выплаты компенсационного характера;</w:t>
      </w:r>
    </w:p>
    <w:p w:rsidR="00E126E2" w:rsidRPr="005C7F68" w:rsidRDefault="00E126E2" w:rsidP="003A753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3) выплаты стимулирующего характера.</w:t>
      </w:r>
    </w:p>
    <w:p w:rsidR="00E126E2" w:rsidRPr="005C7F68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6.2.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руководителей.</w:t>
      </w:r>
    </w:p>
    <w:p w:rsidR="00E126E2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должностей работников учреждения, относимых к основному персоналу указан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в Таблице № </w:t>
      </w:r>
      <w:r>
        <w:rPr>
          <w:rFonts w:ascii="Times New Roman" w:hAnsi="Times New Roman" w:cs="Times New Roman"/>
          <w:sz w:val="28"/>
          <w:szCs w:val="28"/>
        </w:rPr>
        <w:t>5:</w:t>
      </w:r>
      <w:r w:rsidRPr="005C7F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6E2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F57FEA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№5</w:t>
      </w: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8998"/>
      </w:tblGrid>
      <w:tr w:rsidR="00E126E2" w:rsidRPr="00A231F9" w:rsidTr="007B7AA4">
        <w:trPr>
          <w:cantSplit/>
          <w:trHeight w:val="56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899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</w:tr>
      <w:tr w:rsidR="00E126E2" w:rsidRPr="00A231F9" w:rsidTr="007B7AA4">
        <w:trPr>
          <w:cantSplit/>
          <w:trHeight w:val="337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</w:t>
            </w:r>
          </w:p>
        </w:tc>
      </w:tr>
      <w:tr w:rsidR="00E126E2" w:rsidRPr="00A231F9" w:rsidTr="007B7AA4">
        <w:trPr>
          <w:cantSplit/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юрисконсульт</w:t>
            </w:r>
          </w:p>
        </w:tc>
      </w:tr>
      <w:tr w:rsidR="00E126E2" w:rsidRPr="00A231F9" w:rsidTr="007B7AA4">
        <w:trPr>
          <w:cantSplit/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инженер-программист</w:t>
            </w:r>
          </w:p>
        </w:tc>
      </w:tr>
      <w:tr w:rsidR="00E126E2" w:rsidRPr="00A231F9" w:rsidTr="007B7AA4">
        <w:trPr>
          <w:cantSplit/>
          <w:trHeight w:val="14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инженер-энергетик</w:t>
            </w:r>
          </w:p>
        </w:tc>
      </w:tr>
      <w:tr w:rsidR="00E126E2" w:rsidRPr="00A231F9" w:rsidTr="007B7AA4">
        <w:trPr>
          <w:cantSplit/>
          <w:trHeight w:val="25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инженер</w:t>
            </w:r>
          </w:p>
        </w:tc>
      </w:tr>
      <w:tr w:rsidR="00E126E2" w:rsidRPr="00A231F9" w:rsidTr="007B7AA4">
        <w:trPr>
          <w:cantSplit/>
          <w:trHeight w:val="33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экономист по финансовой работе</w:t>
            </w:r>
          </w:p>
        </w:tc>
      </w:tr>
      <w:tr w:rsidR="00E126E2" w:rsidRPr="00A231F9" w:rsidTr="007B7AA4">
        <w:trPr>
          <w:cantSplit/>
          <w:trHeight w:val="1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A231F9" w:rsidRDefault="00E126E2" w:rsidP="009D31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Ведущий экономист</w:t>
            </w:r>
          </w:p>
        </w:tc>
      </w:tr>
    </w:tbl>
    <w:p w:rsidR="00E126E2" w:rsidRDefault="00E126E2" w:rsidP="00AA7A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706621">
      <w:pPr>
        <w:pStyle w:val="a3"/>
        <w:tabs>
          <w:tab w:val="left" w:pos="699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6.3. Группа по оплате труда руководителей учреждения определяется на основании объемных показателей, характеризующих работу учреждения:</w:t>
      </w:r>
    </w:p>
    <w:p w:rsidR="00E126E2" w:rsidRPr="005C7F68" w:rsidRDefault="00E126E2" w:rsidP="00236A3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- численность работников учреждения, чел.;</w:t>
      </w:r>
    </w:p>
    <w:p w:rsidR="00E126E2" w:rsidRPr="005C7F68" w:rsidRDefault="00E126E2" w:rsidP="00560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- суммарный объем работ, выполняемый по содержанию и ремонту объектов внешнего благоустройства, содержанию, реконструкции и капитальному ремонту автомобильных дорог и сооружений на них, </w:t>
      </w:r>
      <w:proofErr w:type="spellStart"/>
      <w:r w:rsidRPr="005C7F6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5C7F68">
        <w:rPr>
          <w:rFonts w:ascii="Times New Roman" w:hAnsi="Times New Roman" w:cs="Times New Roman"/>
          <w:sz w:val="28"/>
          <w:szCs w:val="28"/>
        </w:rPr>
        <w:t>.</w:t>
      </w:r>
    </w:p>
    <w:p w:rsidR="00E126E2" w:rsidRDefault="00E126E2" w:rsidP="00B14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в соответствии с Таблицей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7F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26E2" w:rsidRDefault="00E126E2" w:rsidP="00B14CF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5608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W w:w="1334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0"/>
        <w:gridCol w:w="4050"/>
        <w:gridCol w:w="1506"/>
        <w:gridCol w:w="1566"/>
        <w:gridCol w:w="1977"/>
        <w:gridCol w:w="1045"/>
        <w:gridCol w:w="1328"/>
        <w:gridCol w:w="1328"/>
      </w:tblGrid>
      <w:tr w:rsidR="00E126E2" w:rsidRPr="00A231F9">
        <w:trPr>
          <w:gridAfter w:val="3"/>
          <w:wAfter w:w="3701" w:type="dxa"/>
          <w:cantSplit/>
          <w:trHeight w:val="36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50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>Группы по оплате труда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>руководителя учреждения</w:t>
            </w:r>
          </w:p>
        </w:tc>
      </w:tr>
      <w:tr w:rsidR="00E126E2" w:rsidRPr="00A231F9">
        <w:trPr>
          <w:gridAfter w:val="3"/>
          <w:wAfter w:w="3701" w:type="dxa"/>
          <w:cantSplit/>
          <w:trHeight w:val="240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I группа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II группа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III группа</w:t>
            </w:r>
          </w:p>
        </w:tc>
      </w:tr>
      <w:tr w:rsidR="00E126E2" w:rsidRPr="00A231F9">
        <w:trPr>
          <w:gridAfter w:val="3"/>
          <w:wAfter w:w="3701" w:type="dxa"/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учреждения, чел.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15 до 20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10 до 15</w:t>
            </w:r>
          </w:p>
        </w:tc>
      </w:tr>
      <w:tr w:rsidR="00E126E2" w:rsidRPr="00A231F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F7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>Суммарн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ый объем работ, выполняемый по </w:t>
            </w: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одержанию и ремонту объектов внешнего благоустройства, содержанию,</w:t>
            </w: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реконструкции и капитальному ремонту автомобильных дорог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 xml:space="preserve">и сооружений на них, 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5C7F68">
              <w:rPr>
                <w:rFonts w:ascii="Times New Roman" w:hAnsi="Times New Roman" w:cs="Times New Roman"/>
                <w:sz w:val="24"/>
                <w:szCs w:val="24"/>
              </w:rPr>
              <w:t>. рублей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155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Свыше 15 000,0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155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10 000,0 до 15 000,0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1552D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5 000,0 до  10 000,0</w:t>
            </w:r>
          </w:p>
        </w:tc>
        <w:tc>
          <w:tcPr>
            <w:tcW w:w="1045" w:type="dxa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8" w:type="dxa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26E2" w:rsidRPr="005C7F68" w:rsidRDefault="00E126E2" w:rsidP="00AA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560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6.4. Руководителю учреждения группа по оплате труда руководителя учреждения определяется не реже одного раза в год в соответствии со значениями объемных показателей за предшествующий год.</w:t>
      </w:r>
    </w:p>
    <w:p w:rsidR="00E126E2" w:rsidRPr="005C7F68" w:rsidRDefault="00E126E2" w:rsidP="005608B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6.5. Средний размер оклада (должностного оклада), ставки заработной платы работников основного персонала определяется в соответствии с порядком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и перечнем должностей работников учреждения, относимых к основному персоналу по виду экономической деятельности.</w:t>
      </w:r>
    </w:p>
    <w:p w:rsidR="00E126E2" w:rsidRPr="005C7F68" w:rsidRDefault="00E126E2" w:rsidP="00AA7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AA7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Порядок</w:t>
      </w:r>
    </w:p>
    <w:p w:rsidR="00E126E2" w:rsidRPr="005C7F68" w:rsidRDefault="00E126E2" w:rsidP="00AA7A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</w:t>
      </w:r>
    </w:p>
    <w:p w:rsidR="00E126E2" w:rsidRPr="005C7F68" w:rsidRDefault="00E126E2" w:rsidP="00AA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5C7F68">
        <w:rPr>
          <w:rFonts w:ascii="Times New Roman" w:hAnsi="Times New Roman" w:cs="Times New Roman"/>
          <w:sz w:val="28"/>
          <w:szCs w:val="28"/>
        </w:rPr>
        <w:t>1. 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(далее - учреждение).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5C7F68">
        <w:rPr>
          <w:rFonts w:ascii="Times New Roman" w:hAnsi="Times New Roman" w:cs="Times New Roman"/>
          <w:sz w:val="28"/>
          <w:szCs w:val="28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E126E2" w:rsidRPr="005C7F68" w:rsidRDefault="00E126E2" w:rsidP="00A12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 w:rsidRPr="005C7F68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</w:p>
    <w:p w:rsidR="00E126E2" w:rsidRPr="005C7F68" w:rsidRDefault="00E126E2" w:rsidP="00A12E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7F68">
        <w:rPr>
          <w:rFonts w:ascii="Times New Roman" w:hAnsi="Times New Roman" w:cs="Times New Roman"/>
          <w:sz w:val="28"/>
          <w:szCs w:val="28"/>
          <w:lang w:val="en-US"/>
        </w:rPr>
        <w:t>SUM</w:t>
      </w:r>
      <w:r w:rsidRPr="005C7F68">
        <w:rPr>
          <w:rFonts w:ascii="Times New Roman" w:hAnsi="Times New Roman" w:cs="Times New Roman"/>
          <w:sz w:val="28"/>
          <w:szCs w:val="28"/>
        </w:rPr>
        <w:t xml:space="preserve"> ДО</w:t>
      </w:r>
    </w:p>
    <w:p w:rsidR="00E126E2" w:rsidRPr="005C7F68" w:rsidRDefault="00E126E2" w:rsidP="00A12E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C7F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5C7F68">
        <w:rPr>
          <w:rFonts w:ascii="Times New Roman" w:hAnsi="Times New Roman" w:cs="Times New Roman"/>
          <w:sz w:val="28"/>
          <w:szCs w:val="28"/>
        </w:rPr>
        <w:t xml:space="preserve">=1       </w:t>
      </w:r>
      <w:proofErr w:type="spellStart"/>
      <w:r w:rsidRPr="005C7F68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</w:p>
    <w:p w:rsidR="00E126E2" w:rsidRPr="005C7F68" w:rsidRDefault="00E126E2" w:rsidP="00A12E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ДО   =    ----------------,</w:t>
      </w:r>
    </w:p>
    <w:p w:rsidR="00E126E2" w:rsidRPr="005C7F68" w:rsidRDefault="00E126E2" w:rsidP="00A12EC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7F68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E126E2" w:rsidRPr="005C7F68" w:rsidRDefault="00E126E2" w:rsidP="00A12EC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AA7A5F">
      <w:pPr>
        <w:pStyle w:val="a3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где: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средний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размер оклада (должностного оклада), ставки заработной 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ср</w:t>
      </w:r>
    </w:p>
    <w:p w:rsidR="00E126E2" w:rsidRPr="005C7F68" w:rsidRDefault="00E126E2" w:rsidP="00A12E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платы работников основного персонала;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F6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размер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оклада (должностного   оклада), ставки  заработной   платы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     i</w:t>
      </w:r>
    </w:p>
    <w:p w:rsidR="00E126E2" w:rsidRPr="005C7F68" w:rsidRDefault="00E126E2" w:rsidP="00AA7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работника основного персонала,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>установленный</w:t>
      </w:r>
      <w:proofErr w:type="gramEnd"/>
      <w:r w:rsidRPr="005C7F68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учреждения;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n - штатная численность работников основного персонала.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5C7F68">
        <w:rPr>
          <w:rFonts w:ascii="Times New Roman" w:hAnsi="Times New Roman" w:cs="Times New Roman"/>
          <w:sz w:val="28"/>
          <w:szCs w:val="28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E126E2" w:rsidRPr="005C7F68" w:rsidRDefault="00E126E2" w:rsidP="00A12EC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lastRenderedPageBreak/>
        <w:t>изменения утвержденной штатной численности работников основного персонала учреждения более чем на 15 процентов;</w:t>
      </w:r>
    </w:p>
    <w:p w:rsidR="00E126E2" w:rsidRPr="005C7F68" w:rsidRDefault="00E126E2" w:rsidP="0090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увеличения (индексации) окладов (должностных окладов), ставок заработной платы работников основного персонала.</w:t>
      </w:r>
    </w:p>
    <w:p w:rsidR="00E126E2" w:rsidRDefault="00E126E2" w:rsidP="0090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5C7F68">
        <w:rPr>
          <w:rFonts w:ascii="Times New Roman" w:hAnsi="Times New Roman" w:cs="Times New Roman"/>
          <w:sz w:val="28"/>
          <w:szCs w:val="28"/>
        </w:rPr>
        <w:t>4. Количество средних окладов (должностных окладов), ставок заработной платы работников основного персонала, используемое при определении размера должностного оклада руководителя учреждения с учетом отнесения учреждения к группе по оплате труда руководителей муниципальных казенных учреждений города Шарыпово представлены в Таблице №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C7F68">
        <w:rPr>
          <w:rFonts w:ascii="Times New Roman" w:hAnsi="Times New Roman" w:cs="Times New Roman"/>
          <w:sz w:val="28"/>
          <w:szCs w:val="28"/>
        </w:rPr>
        <w:t>:</w:t>
      </w:r>
    </w:p>
    <w:p w:rsidR="00E126E2" w:rsidRDefault="00E126E2" w:rsidP="00903A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903A7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7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35"/>
        <w:gridCol w:w="1985"/>
        <w:gridCol w:w="1984"/>
        <w:gridCol w:w="2232"/>
      </w:tblGrid>
      <w:tr w:rsidR="00E126E2" w:rsidRPr="00A231F9" w:rsidTr="007B7AA4">
        <w:tc>
          <w:tcPr>
            <w:tcW w:w="709" w:type="dxa"/>
            <w:vMerge w:val="restart"/>
            <w:vAlign w:val="center"/>
          </w:tcPr>
          <w:p w:rsidR="00E126E2" w:rsidRPr="00A231F9" w:rsidRDefault="00E126E2" w:rsidP="008C36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2835" w:type="dxa"/>
            <w:vMerge w:val="restart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01" w:type="dxa"/>
            <w:gridSpan w:val="3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E126E2" w:rsidRPr="00A231F9" w:rsidTr="007B7AA4">
        <w:tc>
          <w:tcPr>
            <w:tcW w:w="709" w:type="dxa"/>
            <w:vMerge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 группа по оплате труда</w:t>
            </w:r>
          </w:p>
        </w:tc>
        <w:tc>
          <w:tcPr>
            <w:tcW w:w="1984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2232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оплате труда</w:t>
            </w:r>
          </w:p>
        </w:tc>
      </w:tr>
      <w:tr w:rsidR="00E126E2" w:rsidRPr="00A231F9" w:rsidTr="007B7AA4">
        <w:tc>
          <w:tcPr>
            <w:tcW w:w="709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26E2" w:rsidRPr="00A231F9" w:rsidTr="007B7AA4">
        <w:tc>
          <w:tcPr>
            <w:tcW w:w="709" w:type="dxa"/>
            <w:vAlign w:val="center"/>
          </w:tcPr>
          <w:p w:rsidR="00E126E2" w:rsidRPr="00A231F9" w:rsidRDefault="00E126E2" w:rsidP="008F7AE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E126E2" w:rsidRPr="00A231F9" w:rsidRDefault="00E126E2" w:rsidP="008F7A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</w:p>
        </w:tc>
        <w:tc>
          <w:tcPr>
            <w:tcW w:w="1985" w:type="dxa"/>
            <w:vAlign w:val="center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2,0-2,5</w:t>
            </w:r>
          </w:p>
        </w:tc>
        <w:tc>
          <w:tcPr>
            <w:tcW w:w="1984" w:type="dxa"/>
            <w:vAlign w:val="center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1,5-2,0</w:t>
            </w:r>
          </w:p>
        </w:tc>
        <w:tc>
          <w:tcPr>
            <w:tcW w:w="2232" w:type="dxa"/>
            <w:vAlign w:val="center"/>
          </w:tcPr>
          <w:p w:rsidR="00E126E2" w:rsidRPr="00A231F9" w:rsidRDefault="00E126E2" w:rsidP="00DA662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1,5-1,0</w:t>
            </w:r>
          </w:p>
        </w:tc>
      </w:tr>
    </w:tbl>
    <w:p w:rsidR="00E126E2" w:rsidRPr="005C7F68" w:rsidRDefault="00E126E2" w:rsidP="00AA7A5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531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6.6. Размеры должностных окладов заместителей руководителя и главного бухгалтера устанавливаются руководителем учреждения на 10 - 30 процентов ниже размер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F68">
        <w:rPr>
          <w:rFonts w:ascii="Times New Roman" w:hAnsi="Times New Roman" w:cs="Times New Roman"/>
          <w:sz w:val="28"/>
          <w:szCs w:val="28"/>
        </w:rPr>
        <w:t xml:space="preserve"> </w:t>
      </w:r>
      <w:r w:rsidRPr="005A5FF2">
        <w:rPr>
          <w:rFonts w:ascii="Times New Roman" w:hAnsi="Times New Roman" w:cs="Times New Roman"/>
          <w:sz w:val="28"/>
          <w:szCs w:val="28"/>
        </w:rPr>
        <w:t>должностного оклада руководителя учреждения.</w:t>
      </w:r>
    </w:p>
    <w:p w:rsidR="00E126E2" w:rsidRPr="005C7F68" w:rsidRDefault="00E126E2" w:rsidP="00531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6.7. Виды выплат компенсационного характера, размеры и условия их осуществления для руководителя учреждения, его заместителей и главного бухгалтера устанавливаются в соответствии с разделом 3 настоящего Положения.</w:t>
      </w:r>
    </w:p>
    <w:p w:rsidR="00E126E2" w:rsidRPr="005C7F68" w:rsidRDefault="00E126E2" w:rsidP="00531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6.8. Выплаты стимулирующего характера для руководителя учреждения, его заместителей и главного бухгалтера производятся с учетом критериев оценки результативности и качества деятельности учреждения в пределах средств на осуществление выплат стимулирующего характера.</w:t>
      </w:r>
    </w:p>
    <w:p w:rsidR="00E126E2" w:rsidRPr="00B14CF3" w:rsidRDefault="00E126E2" w:rsidP="0053121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6.9</w:t>
      </w:r>
      <w:r w:rsidRPr="00B14CF3">
        <w:rPr>
          <w:rFonts w:ascii="Times New Roman" w:hAnsi="Times New Roman" w:cs="Times New Roman"/>
          <w:sz w:val="28"/>
          <w:szCs w:val="28"/>
        </w:rPr>
        <w:t>. Объем средств на осуществление выплат стимулирующего характера руководителю учреждения, его заместителям и главному бухгалтеру выделяется в пределах утвержденного фонда оплаты труда.</w:t>
      </w:r>
    </w:p>
    <w:p w:rsidR="00E126E2" w:rsidRPr="005C7F68" w:rsidRDefault="00E126E2" w:rsidP="00CA277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 xml:space="preserve">6.10. Распределение фонда стимулирования руководителю учреждения, осуществляется ежемесячно Главой города Шарыпово. </w:t>
      </w:r>
    </w:p>
    <w:p w:rsidR="00E126E2" w:rsidRPr="005C7F68" w:rsidRDefault="00E126E2" w:rsidP="00D63D0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6.11. </w:t>
      </w:r>
      <w:proofErr w:type="gramStart"/>
      <w:r w:rsidRPr="005C7F68">
        <w:rPr>
          <w:rFonts w:ascii="Times New Roman" w:hAnsi="Times New Roman" w:cs="Times New Roman"/>
          <w:sz w:val="28"/>
          <w:szCs w:val="28"/>
        </w:rPr>
        <w:t xml:space="preserve">Предельное количество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составляет до </w:t>
      </w:r>
      <w:r>
        <w:rPr>
          <w:rFonts w:ascii="Times New Roman" w:hAnsi="Times New Roman" w:cs="Times New Roman"/>
          <w:sz w:val="28"/>
          <w:szCs w:val="28"/>
        </w:rPr>
        <w:t>74</w:t>
      </w:r>
      <w:r w:rsidRPr="005C7F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C7F68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C7F68">
        <w:rPr>
          <w:rFonts w:ascii="Times New Roman" w:hAnsi="Times New Roman" w:cs="Times New Roman"/>
          <w:sz w:val="28"/>
          <w:szCs w:val="28"/>
        </w:rPr>
        <w:t xml:space="preserve">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условиями.</w:t>
      </w:r>
      <w:proofErr w:type="gramEnd"/>
    </w:p>
    <w:p w:rsidR="00E126E2" w:rsidRPr="005C7F68" w:rsidRDefault="00E126E2" w:rsidP="009B36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C7F68">
        <w:rPr>
          <w:rFonts w:ascii="Times New Roman" w:hAnsi="Times New Roman" w:cs="Times New Roman"/>
          <w:sz w:val="28"/>
          <w:szCs w:val="28"/>
        </w:rPr>
        <w:t xml:space="preserve">. Распределение фонда стимулирования заместителям руководителя и главному бухгалтеру, а также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C7F68">
        <w:rPr>
          <w:rFonts w:ascii="Times New Roman" w:hAnsi="Times New Roman" w:cs="Times New Roman"/>
          <w:sz w:val="28"/>
          <w:szCs w:val="28"/>
        </w:rPr>
        <w:t xml:space="preserve"> осуществляется ежемесячно приказом руководителя учреждения об установлении </w:t>
      </w:r>
      <w:r w:rsidRPr="005C7F68">
        <w:rPr>
          <w:rFonts w:ascii="Times New Roman" w:hAnsi="Times New Roman" w:cs="Times New Roman"/>
          <w:sz w:val="28"/>
          <w:szCs w:val="28"/>
        </w:rPr>
        <w:lastRenderedPageBreak/>
        <w:t>стимулирующих выплат работникам учреждения, заместителям руководителя и главному бухгалтеру.</w:t>
      </w:r>
    </w:p>
    <w:p w:rsidR="00E126E2" w:rsidRPr="005C7F68" w:rsidRDefault="00E126E2" w:rsidP="003C7C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7F68">
        <w:rPr>
          <w:rFonts w:ascii="Times New Roman" w:hAnsi="Times New Roman" w:cs="Times New Roman"/>
          <w:sz w:val="28"/>
          <w:szCs w:val="28"/>
        </w:rPr>
        <w:t>. Работники учреждения, заместители руководителя и главный бухгалтер предоставляют руководителю учреждения отчет о показателях деятельности за месяц, являющ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C7F68">
        <w:rPr>
          <w:rFonts w:ascii="Times New Roman" w:hAnsi="Times New Roman" w:cs="Times New Roman"/>
          <w:sz w:val="28"/>
          <w:szCs w:val="28"/>
        </w:rPr>
        <w:t>ся основанием для установления стимулирующих выплат работникам учреждения, заместителям руководителя и главному бухгалтеру.</w:t>
      </w:r>
    </w:p>
    <w:p w:rsidR="00E126E2" w:rsidRDefault="00E126E2" w:rsidP="008C36C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C7F68">
        <w:rPr>
          <w:rFonts w:ascii="Times New Roman" w:hAnsi="Times New Roman" w:cs="Times New Roman"/>
          <w:sz w:val="28"/>
          <w:szCs w:val="28"/>
        </w:rPr>
        <w:t>. Виды выплат стимулирующего характера, размеры и условия их осуществления для руководителя учреждения, его заместителей и главного бухгалтера, в том числе критерии оценки результативности и качества деятельности учреждения, устанавливаются согласно Таблице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F68">
        <w:rPr>
          <w:rFonts w:ascii="Times New Roman" w:hAnsi="Times New Roman" w:cs="Times New Roman"/>
          <w:sz w:val="28"/>
          <w:szCs w:val="28"/>
        </w:rPr>
        <w:t>:</w:t>
      </w:r>
    </w:p>
    <w:p w:rsidR="00E126E2" w:rsidRDefault="00E126E2" w:rsidP="003C7C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3C7C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Таблица №</w:t>
      </w:r>
      <w:r>
        <w:rPr>
          <w:rFonts w:ascii="Times New Roman" w:hAnsi="Times New Roman" w:cs="Times New Roman"/>
          <w:sz w:val="28"/>
          <w:szCs w:val="28"/>
        </w:rPr>
        <w:t>8</w:t>
      </w:r>
    </w:p>
    <w:tbl>
      <w:tblPr>
        <w:tblW w:w="974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1"/>
        <w:gridCol w:w="1749"/>
        <w:gridCol w:w="3544"/>
        <w:gridCol w:w="1984"/>
        <w:gridCol w:w="1807"/>
      </w:tblGrid>
      <w:tr w:rsidR="00E126E2" w:rsidRPr="00A231F9" w:rsidTr="007B7AA4">
        <w:trPr>
          <w:trHeight w:val="930"/>
        </w:trPr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№ п./п.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Перечень должностей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</w:t>
            </w:r>
          </w:p>
        </w:tc>
        <w:tc>
          <w:tcPr>
            <w:tcW w:w="1984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Наименование индикатора оценки</w:t>
            </w:r>
          </w:p>
        </w:tc>
        <w:tc>
          <w:tcPr>
            <w:tcW w:w="1807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Предельный размер в процентах к окладу (должностному окладу), ставке заработной платы</w:t>
            </w:r>
          </w:p>
        </w:tc>
      </w:tr>
      <w:tr w:rsidR="00E126E2" w:rsidRPr="00A231F9" w:rsidTr="007B7AA4">
        <w:tc>
          <w:tcPr>
            <w:tcW w:w="661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7" w:type="dxa"/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126E2" w:rsidRPr="00A231F9" w:rsidTr="007B7AA4">
        <w:tc>
          <w:tcPr>
            <w:tcW w:w="661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B8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9" w:type="dxa"/>
            <w:vMerge w:val="restart"/>
            <w:tcBorders>
              <w:right w:val="single" w:sz="4" w:space="0" w:color="auto"/>
            </w:tcBorders>
          </w:tcPr>
          <w:p w:rsidR="00E126E2" w:rsidRPr="00A231F9" w:rsidRDefault="00E126E2" w:rsidP="00B840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335" w:type="dxa"/>
            <w:gridSpan w:val="3"/>
            <w:tcBorders>
              <w:left w:val="single" w:sz="4" w:space="0" w:color="auto"/>
            </w:tcBorders>
            <w:vAlign w:val="center"/>
          </w:tcPr>
          <w:p w:rsidR="00E126E2" w:rsidRPr="00A231F9" w:rsidRDefault="00E126E2" w:rsidP="00DA66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5A5FF2" w:rsidTr="007B7AA4">
        <w:trPr>
          <w:trHeight w:val="45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A231F9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Сложность организации и управления учреждением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26E2" w:rsidRPr="005A5FF2" w:rsidTr="007B7AA4">
        <w:trPr>
          <w:trHeight w:val="641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Срочные и/или важные задания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26E2" w:rsidRPr="005A5FF2" w:rsidTr="007B7AA4">
        <w:trPr>
          <w:trHeight w:val="58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Умение самостоятельно принимать решения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5A5FF2" w:rsidTr="007B7AA4">
        <w:trPr>
          <w:trHeight w:val="16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DA66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6E2" w:rsidRPr="005A5FF2" w:rsidRDefault="00E126E2" w:rsidP="00DA66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5A5FF2" w:rsidTr="007B7AA4">
        <w:trPr>
          <w:trHeight w:val="32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Участие учреждения в работе по реализации грантов, проектов, конкурсов, программ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1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DA66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A6625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5A5FF2" w:rsidTr="007B7AA4">
        <w:trPr>
          <w:trHeight w:val="701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(поручениям)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5A5FF2" w:rsidTr="007B7AA4">
        <w:trPr>
          <w:trHeight w:val="420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DA66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rPr>
                <w:color w:val="000000"/>
              </w:rPr>
              <w:t>Соблюдение учреждением финансовой дисциплины (отсутствие обоснованных замечаний по результатам проверок)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отсутствие нарушений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126E2" w:rsidRPr="005A5FF2" w:rsidTr="007B7AA4">
        <w:trPr>
          <w:trHeight w:val="117"/>
        </w:trPr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Заместители руководителя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5A5FF2" w:rsidTr="007B7AA4">
        <w:trPr>
          <w:trHeight w:val="105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proofErr w:type="gramStart"/>
            <w:r w:rsidRPr="005A5FF2">
              <w:t>Срочные</w:t>
            </w:r>
            <w:proofErr w:type="gramEnd"/>
            <w:r w:rsidRPr="005A5FF2">
              <w:t xml:space="preserve"> и/или важные заданий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26E2" w:rsidRPr="005A5FF2" w:rsidTr="007B7AA4">
        <w:trPr>
          <w:trHeight w:val="150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заданий, требующих работы с большими </w:t>
            </w:r>
            <w:r w:rsidRPr="005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объемами информации, сбора, анализа, обобщения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Умение самостоятельно принимать решения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 выполнение каждого дополнительного задания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работ по реализации грантов, проектов, конкурсов, программ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 каждое участие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5A5FF2" w:rsidTr="007B7AA4">
        <w:trPr>
          <w:trHeight w:val="174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(поручениям)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руководителя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5A5FF2" w:rsidTr="007B7AA4">
        <w:trPr>
          <w:trHeight w:val="600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Исполнение сроков полученных заданий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150"/>
        </w:trPr>
        <w:tc>
          <w:tcPr>
            <w:tcW w:w="6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Срочные и/или важные задания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 заданий, требующих работы с большими объемами информации, сбора, анализа, обобщения информации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Умение самостоятельно принимать решения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  <w:r w:rsidRPr="005A5FF2">
              <w:t>Ведение бухгалтерского и налогового учета в соответствии с действующим законодательством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9"/>
              <w:spacing w:after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28" w:lineRule="auto"/>
              <w:rPr>
                <w:rFonts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Необоснованные остатки на лицевых счетах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 заданий ранее установленного срока без снижения качества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Выполнение нескольких срочных и/или важных заданий, не входящих в должностные обязанности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 выполнение каждого дополнительного задания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отчетов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отсутствие исправлений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DE66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Выплата за качество выполняемых работ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Замечания к выполненным заданиям (поручениям)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замечаний </w:t>
            </w:r>
            <w:r w:rsidRPr="005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E126E2" w:rsidRPr="005A5FF2" w:rsidTr="007B7AA4">
        <w:trPr>
          <w:trHeight w:val="276"/>
        </w:trPr>
        <w:tc>
          <w:tcPr>
            <w:tcW w:w="6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5879E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Подготовка отчетов в установленный срок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26E2" w:rsidRPr="005A5FF2" w:rsidRDefault="00E126E2" w:rsidP="00A231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26E2" w:rsidRPr="005A5FF2" w:rsidRDefault="00E126E2" w:rsidP="00AA7A5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C87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FF2">
        <w:rPr>
          <w:rFonts w:ascii="Times New Roman" w:hAnsi="Times New Roman" w:cs="Times New Roman"/>
          <w:sz w:val="28"/>
          <w:szCs w:val="28"/>
        </w:rPr>
        <w:t>6.15. Персональные выплаты руководителю учреждения, его заместителям и главному бухгалтеру устанавливаются по основания</w:t>
      </w:r>
      <w:r w:rsidRPr="005C7F68">
        <w:rPr>
          <w:rFonts w:ascii="Times New Roman" w:hAnsi="Times New Roman" w:cs="Times New Roman"/>
          <w:sz w:val="28"/>
          <w:szCs w:val="28"/>
        </w:rPr>
        <w:t>м и в размере, установленным в Таблице №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7F6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E126E2" w:rsidRDefault="00E126E2" w:rsidP="007B7A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126E2" w:rsidRDefault="00E126E2" w:rsidP="007B7AA4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№9</w:t>
      </w:r>
    </w:p>
    <w:tbl>
      <w:tblPr>
        <w:tblW w:w="9707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5"/>
        <w:gridCol w:w="3972"/>
      </w:tblGrid>
      <w:tr w:rsidR="00E126E2" w:rsidRPr="00A231F9" w:rsidTr="007B7AA4">
        <w:trPr>
          <w:cantSplit/>
          <w:trHeight w:val="720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  <w:r w:rsidRPr="005C7F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Размер в процентах к окладу (должностному окладу), ставке заработной платы</w:t>
            </w:r>
          </w:p>
        </w:tc>
      </w:tr>
      <w:tr w:rsidR="00E126E2" w:rsidRPr="00A231F9" w:rsidTr="007B7AA4">
        <w:trPr>
          <w:cantSplit/>
          <w:trHeight w:val="720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8840D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 стаж работы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26E2" w:rsidRPr="00A231F9" w:rsidTr="007B7AA4">
        <w:trPr>
          <w:cantSplit/>
          <w:trHeight w:val="300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 года до 5 лет включительно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126E2" w:rsidRPr="00A231F9" w:rsidTr="007B7AA4">
        <w:trPr>
          <w:cantSplit/>
          <w:trHeight w:val="418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6 до 10 лет включительно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126E2" w:rsidRPr="00A231F9" w:rsidTr="007B7AA4">
        <w:trPr>
          <w:cantSplit/>
          <w:trHeight w:val="392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11 до 15 лет включительно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126E2" w:rsidRPr="00A231F9" w:rsidTr="007B7AA4">
        <w:trPr>
          <w:cantSplit/>
          <w:trHeight w:val="374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от 16 лет и более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126E2" w:rsidRPr="00A231F9" w:rsidTr="007B7AA4">
        <w:trPr>
          <w:cantSplit/>
          <w:trHeight w:val="720"/>
        </w:trPr>
        <w:tc>
          <w:tcPr>
            <w:tcW w:w="5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 xml:space="preserve">Персональная выплата </w:t>
            </w:r>
            <w:r w:rsidRPr="00B66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руководителю </w:t>
            </w: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учреждения за сложность, напряженность и специальный режим работы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26E2" w:rsidRPr="00A231F9" w:rsidRDefault="00E126E2" w:rsidP="0091542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31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126E2" w:rsidRDefault="00E126E2" w:rsidP="00B664E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B664EC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* В стаж работы, дающи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C7F68">
        <w:rPr>
          <w:rFonts w:ascii="Times New Roman" w:hAnsi="Times New Roman" w:cs="Times New Roman"/>
          <w:sz w:val="28"/>
          <w:szCs w:val="28"/>
        </w:rPr>
        <w:t xml:space="preserve"> право на получение надбавок за непрерывный стаж работы </w:t>
      </w:r>
      <w:r w:rsidRPr="005A5FF2">
        <w:rPr>
          <w:rFonts w:ascii="Times New Roman" w:hAnsi="Times New Roman" w:cs="Times New Roman"/>
          <w:sz w:val="28"/>
          <w:szCs w:val="28"/>
        </w:rPr>
        <w:t>включается работа в организациях, независимо от форм собственности, в отрасли жилищно</w:t>
      </w:r>
      <w:r w:rsidRPr="005C7F68">
        <w:rPr>
          <w:rFonts w:ascii="Times New Roman" w:hAnsi="Times New Roman" w:cs="Times New Roman"/>
          <w:sz w:val="28"/>
          <w:szCs w:val="28"/>
        </w:rPr>
        <w:t>-коммунального хозяйства.</w:t>
      </w:r>
    </w:p>
    <w:p w:rsidR="00E126E2" w:rsidRDefault="00E126E2" w:rsidP="00E94D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6E2" w:rsidRPr="005C7F68" w:rsidRDefault="00E126E2" w:rsidP="00E94DA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C7F68">
        <w:rPr>
          <w:rFonts w:ascii="Times New Roman" w:hAnsi="Times New Roman" w:cs="Times New Roman"/>
          <w:sz w:val="28"/>
          <w:szCs w:val="28"/>
        </w:rPr>
        <w:t>. Руководителю учреждения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C7F68">
        <w:rPr>
          <w:rFonts w:ascii="Times New Roman" w:hAnsi="Times New Roman" w:cs="Times New Roman"/>
          <w:sz w:val="28"/>
          <w:szCs w:val="28"/>
        </w:rPr>
        <w:t>его заместителям и главному бухгалтеру в пределах утвержденного фонда оплаты труда могут устанавливаться стимулирующие выплаты по итогам работы за год.</w:t>
      </w:r>
    </w:p>
    <w:p w:rsidR="00E126E2" w:rsidRPr="00EA30BC" w:rsidRDefault="00E126E2" w:rsidP="0088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C">
        <w:rPr>
          <w:rFonts w:ascii="Times New Roman" w:hAnsi="Times New Roman" w:cs="Times New Roman"/>
          <w:sz w:val="28"/>
          <w:szCs w:val="28"/>
        </w:rPr>
        <w:t>6.17. Размер стимулирующих выплат по итогам работы за год максимальным размером не ограничивается и может выплачиваться руководителю учреждения, его заместителям и главному бухгалтеру по следующим основаниям:</w:t>
      </w:r>
    </w:p>
    <w:p w:rsidR="00E126E2" w:rsidRPr="00EA30BC" w:rsidRDefault="00E126E2" w:rsidP="0088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C">
        <w:rPr>
          <w:rFonts w:ascii="Times New Roman" w:hAnsi="Times New Roman" w:cs="Times New Roman"/>
          <w:sz w:val="28"/>
          <w:szCs w:val="28"/>
        </w:rPr>
        <w:t>результативность финансово - экономической деятельности;</w:t>
      </w:r>
    </w:p>
    <w:p w:rsidR="00E126E2" w:rsidRPr="00EA30BC" w:rsidRDefault="00E126E2" w:rsidP="0088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C">
        <w:rPr>
          <w:rFonts w:ascii="Times New Roman" w:hAnsi="Times New Roman" w:cs="Times New Roman"/>
          <w:sz w:val="28"/>
          <w:szCs w:val="28"/>
        </w:rPr>
        <w:t>проявление инициативы в работе;</w:t>
      </w:r>
    </w:p>
    <w:p w:rsidR="00E126E2" w:rsidRPr="00EA30BC" w:rsidRDefault="00E126E2" w:rsidP="00884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C">
        <w:rPr>
          <w:rFonts w:ascii="Times New Roman" w:hAnsi="Times New Roman" w:cs="Times New Roman"/>
          <w:color w:val="000000"/>
          <w:sz w:val="28"/>
          <w:szCs w:val="28"/>
        </w:rPr>
        <w:t>соблюдение учреждением финансовой дисциплины (отсутствие обоснованных замечаний по результатам проверок)</w:t>
      </w:r>
      <w:r w:rsidRPr="00EA30BC">
        <w:rPr>
          <w:rFonts w:ascii="Times New Roman" w:hAnsi="Times New Roman" w:cs="Times New Roman"/>
          <w:sz w:val="28"/>
          <w:szCs w:val="28"/>
        </w:rPr>
        <w:t>;</w:t>
      </w:r>
    </w:p>
    <w:p w:rsidR="00E126E2" w:rsidRDefault="00E126E2" w:rsidP="008840D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BC">
        <w:rPr>
          <w:rFonts w:ascii="Times New Roman" w:hAnsi="Times New Roman" w:cs="Times New Roman"/>
          <w:sz w:val="28"/>
          <w:szCs w:val="28"/>
        </w:rPr>
        <w:t>участие в выполнении важных заданий (поручений).</w:t>
      </w:r>
    </w:p>
    <w:p w:rsidR="00E126E2" w:rsidRPr="005C7F68" w:rsidRDefault="00E126E2" w:rsidP="00C87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C7F68">
        <w:rPr>
          <w:rFonts w:ascii="Times New Roman" w:hAnsi="Times New Roman" w:cs="Times New Roman"/>
          <w:sz w:val="28"/>
          <w:szCs w:val="28"/>
        </w:rPr>
        <w:t>. Руководителю учреждения, его заместителям и главному бухгалтеру может оказываться единовременная материальная помощь по основаниям и в размере, установленным разделом 5 настоящего Положения.</w:t>
      </w:r>
    </w:p>
    <w:p w:rsidR="00E126E2" w:rsidRPr="005C7F68" w:rsidRDefault="00E126E2" w:rsidP="00C8702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6.1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C7F68">
        <w:rPr>
          <w:rFonts w:ascii="Times New Roman" w:hAnsi="Times New Roman" w:cs="Times New Roman"/>
          <w:sz w:val="28"/>
          <w:szCs w:val="28"/>
        </w:rPr>
        <w:t xml:space="preserve">. Единовременная материальная помощь, предоставляемая руководителю учреждения в соответствии с настоящим Положением, выплачивается на основании приказа Администрации города Шарыпово, </w:t>
      </w:r>
      <w:r w:rsidRPr="005C7F68">
        <w:rPr>
          <w:rFonts w:ascii="Times New Roman" w:hAnsi="Times New Roman" w:cs="Times New Roman"/>
          <w:sz w:val="28"/>
          <w:szCs w:val="28"/>
        </w:rPr>
        <w:lastRenderedPageBreak/>
        <w:t>заместителям руководителя учреждения и главному бухгалтеру – на основании приказа руководителя учреждения.</w:t>
      </w:r>
    </w:p>
    <w:p w:rsidR="00E126E2" w:rsidRPr="005C7F68" w:rsidRDefault="00E126E2" w:rsidP="008C36C7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7. Расходные обязательства</w:t>
      </w:r>
    </w:p>
    <w:p w:rsidR="00E126E2" w:rsidRPr="005C7F68" w:rsidRDefault="00E126E2" w:rsidP="006351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F68">
        <w:rPr>
          <w:rFonts w:ascii="Times New Roman" w:hAnsi="Times New Roman" w:cs="Times New Roman"/>
          <w:sz w:val="28"/>
          <w:szCs w:val="28"/>
        </w:rPr>
        <w:t>Оплата труда работников учреждения осуществляется в соответствии с настоящим Положением и является расходным обязательством муниципального образования город Шарыпово.</w:t>
      </w:r>
    </w:p>
    <w:p w:rsidR="00E126E2" w:rsidRPr="005C7F68" w:rsidRDefault="00E126E2" w:rsidP="008C36C7">
      <w:pPr>
        <w:pStyle w:val="a3"/>
        <w:spacing w:before="240" w:after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C7F68">
        <w:rPr>
          <w:rFonts w:ascii="Times New Roman" w:hAnsi="Times New Roman" w:cs="Times New Roman"/>
          <w:sz w:val="28"/>
          <w:szCs w:val="28"/>
          <w:u w:val="single"/>
        </w:rPr>
        <w:t>8. Заключительные и переходные положения</w:t>
      </w:r>
    </w:p>
    <w:p w:rsidR="00E126E2" w:rsidRPr="00313B88" w:rsidRDefault="00E126E2" w:rsidP="00313B8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313B88">
        <w:rPr>
          <w:rFonts w:ascii="Times New Roman" w:hAnsi="Times New Roman" w:cs="Times New Roman"/>
          <w:sz w:val="28"/>
          <w:szCs w:val="28"/>
        </w:rPr>
        <w:t>.1. При формировании фонда оплаты труда учреждения в пределах утвержденной численности предусматриваются средства для выплаты (в расчете на год):</w:t>
      </w:r>
    </w:p>
    <w:p w:rsidR="00E126E2" w:rsidRPr="00313B88" w:rsidRDefault="00E126E2" w:rsidP="00313B8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>- окладов по должности (профессиям) работников;</w:t>
      </w:r>
    </w:p>
    <w:p w:rsidR="00E126E2" w:rsidRPr="00313B88" w:rsidRDefault="00E126E2" w:rsidP="00313B8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>- компенсационных, стимулирующих и иных видов выплат, предусмотренных настоящим Положением и иными правовыми актами органов местного самоуправления города Шарыпово.</w:t>
      </w:r>
    </w:p>
    <w:p w:rsidR="00E126E2" w:rsidRPr="00313B88" w:rsidRDefault="00E126E2" w:rsidP="00313B88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>8.2. Фонд оплаты труда учреждения формируется с учетом районного коэффициента и процентной надбавки за работу в местностях с особыми климатическими условиями.</w:t>
      </w:r>
    </w:p>
    <w:p w:rsidR="00E126E2" w:rsidRPr="00313B88" w:rsidRDefault="00E126E2" w:rsidP="00313B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3B88">
        <w:rPr>
          <w:rFonts w:ascii="Times New Roman" w:hAnsi="Times New Roman" w:cs="Times New Roman"/>
          <w:sz w:val="28"/>
          <w:szCs w:val="28"/>
        </w:rPr>
        <w:t xml:space="preserve">8.3 Фонд оплаты труда учреждения предусмотренный из расчета </w:t>
      </w:r>
      <w:r>
        <w:rPr>
          <w:rFonts w:ascii="Times New Roman" w:hAnsi="Times New Roman" w:cs="Times New Roman"/>
          <w:sz w:val="28"/>
          <w:szCs w:val="28"/>
        </w:rPr>
        <w:t>40,56</w:t>
      </w:r>
      <w:r w:rsidRPr="00313B88">
        <w:rPr>
          <w:rFonts w:ascii="Times New Roman" w:hAnsi="Times New Roman" w:cs="Times New Roman"/>
          <w:sz w:val="28"/>
          <w:szCs w:val="28"/>
        </w:rPr>
        <w:t xml:space="preserve"> окладов четвертого квалификационного уровня профессиональной квалификационной группы «Общеотраслевые должности служащих третьего уровня» в год, за исключением обслуживающего персонала</w:t>
      </w:r>
    </w:p>
    <w:sectPr w:rsidR="00E126E2" w:rsidRPr="00313B88" w:rsidSect="00B14CF3">
      <w:headerReference w:type="default" r:id="rId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341" w:rsidRDefault="001A434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A4341" w:rsidRDefault="001A434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341" w:rsidRDefault="001A434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A4341" w:rsidRDefault="001A4341" w:rsidP="00085E1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FF2" w:rsidRDefault="005A5FF2">
    <w:pPr>
      <w:pStyle w:val="ac"/>
    </w:pPr>
  </w:p>
  <w:p w:rsidR="005A5FF2" w:rsidRDefault="005A5FF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4812"/>
    <w:multiLevelType w:val="hybridMultilevel"/>
    <w:tmpl w:val="7EB43AFA"/>
    <w:lvl w:ilvl="0" w:tplc="A9D6091A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4F64F86"/>
    <w:multiLevelType w:val="hybridMultilevel"/>
    <w:tmpl w:val="931651CC"/>
    <w:lvl w:ilvl="0" w:tplc="E5FC81F2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A9C165A"/>
    <w:multiLevelType w:val="hybridMultilevel"/>
    <w:tmpl w:val="6CE29BD6"/>
    <w:lvl w:ilvl="0" w:tplc="03D8D3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0D51AD1"/>
    <w:multiLevelType w:val="hybridMultilevel"/>
    <w:tmpl w:val="CE1C86A8"/>
    <w:lvl w:ilvl="0" w:tplc="B0DC7AF6">
      <w:start w:val="2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62AA5025"/>
    <w:multiLevelType w:val="multilevel"/>
    <w:tmpl w:val="9982846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5">
    <w:nsid w:val="6B7B295C"/>
    <w:multiLevelType w:val="hybridMultilevel"/>
    <w:tmpl w:val="3DA074A8"/>
    <w:lvl w:ilvl="0" w:tplc="ED5A2B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72D522CF"/>
    <w:multiLevelType w:val="hybridMultilevel"/>
    <w:tmpl w:val="DE029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5D0052C"/>
    <w:multiLevelType w:val="hybridMultilevel"/>
    <w:tmpl w:val="CA98ADFE"/>
    <w:lvl w:ilvl="0" w:tplc="D890A88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5D54"/>
    <w:rsid w:val="000262C2"/>
    <w:rsid w:val="00033D33"/>
    <w:rsid w:val="000502F4"/>
    <w:rsid w:val="0005706B"/>
    <w:rsid w:val="00066F15"/>
    <w:rsid w:val="00085D1E"/>
    <w:rsid w:val="00085E14"/>
    <w:rsid w:val="000870C8"/>
    <w:rsid w:val="000945E4"/>
    <w:rsid w:val="000B1347"/>
    <w:rsid w:val="000C516F"/>
    <w:rsid w:val="000C70F8"/>
    <w:rsid w:val="000F71AC"/>
    <w:rsid w:val="001078E9"/>
    <w:rsid w:val="00107AB5"/>
    <w:rsid w:val="00113FDD"/>
    <w:rsid w:val="00114EF3"/>
    <w:rsid w:val="00142B7C"/>
    <w:rsid w:val="00153497"/>
    <w:rsid w:val="001552DD"/>
    <w:rsid w:val="0015591F"/>
    <w:rsid w:val="0018242E"/>
    <w:rsid w:val="00183C97"/>
    <w:rsid w:val="001A0C25"/>
    <w:rsid w:val="001A3B09"/>
    <w:rsid w:val="001A4341"/>
    <w:rsid w:val="001A4C12"/>
    <w:rsid w:val="001A5C20"/>
    <w:rsid w:val="001B2C98"/>
    <w:rsid w:val="001B308E"/>
    <w:rsid w:val="001C247B"/>
    <w:rsid w:val="001C34B7"/>
    <w:rsid w:val="001E5BB0"/>
    <w:rsid w:val="001E5C3E"/>
    <w:rsid w:val="0022365F"/>
    <w:rsid w:val="002351A9"/>
    <w:rsid w:val="00236A3E"/>
    <w:rsid w:val="002449E3"/>
    <w:rsid w:val="00244BDF"/>
    <w:rsid w:val="00263B46"/>
    <w:rsid w:val="00266DDC"/>
    <w:rsid w:val="002751B0"/>
    <w:rsid w:val="00290BDB"/>
    <w:rsid w:val="002C163D"/>
    <w:rsid w:val="002F50A0"/>
    <w:rsid w:val="00306C55"/>
    <w:rsid w:val="00310270"/>
    <w:rsid w:val="00310413"/>
    <w:rsid w:val="00313B88"/>
    <w:rsid w:val="003206CE"/>
    <w:rsid w:val="003208B8"/>
    <w:rsid w:val="00345F1C"/>
    <w:rsid w:val="00372F89"/>
    <w:rsid w:val="00376BE6"/>
    <w:rsid w:val="00387848"/>
    <w:rsid w:val="00391470"/>
    <w:rsid w:val="00392766"/>
    <w:rsid w:val="003A7539"/>
    <w:rsid w:val="003B6311"/>
    <w:rsid w:val="003B7047"/>
    <w:rsid w:val="003C7C8F"/>
    <w:rsid w:val="003D629C"/>
    <w:rsid w:val="003E7466"/>
    <w:rsid w:val="003F7419"/>
    <w:rsid w:val="00401C7C"/>
    <w:rsid w:val="00406AF0"/>
    <w:rsid w:val="004105EA"/>
    <w:rsid w:val="00422ACB"/>
    <w:rsid w:val="00423357"/>
    <w:rsid w:val="00427EC1"/>
    <w:rsid w:val="00435021"/>
    <w:rsid w:val="004357E6"/>
    <w:rsid w:val="00435DB2"/>
    <w:rsid w:val="0046132C"/>
    <w:rsid w:val="004807AA"/>
    <w:rsid w:val="0048590D"/>
    <w:rsid w:val="004A4B14"/>
    <w:rsid w:val="004B7A84"/>
    <w:rsid w:val="004C5ABC"/>
    <w:rsid w:val="004E20E9"/>
    <w:rsid w:val="004E52D2"/>
    <w:rsid w:val="005169A4"/>
    <w:rsid w:val="00524619"/>
    <w:rsid w:val="005311CF"/>
    <w:rsid w:val="00531212"/>
    <w:rsid w:val="00533EE8"/>
    <w:rsid w:val="00557181"/>
    <w:rsid w:val="005608B8"/>
    <w:rsid w:val="00561672"/>
    <w:rsid w:val="00567823"/>
    <w:rsid w:val="00575512"/>
    <w:rsid w:val="005879ED"/>
    <w:rsid w:val="005A1D9F"/>
    <w:rsid w:val="005A5FF2"/>
    <w:rsid w:val="005B7958"/>
    <w:rsid w:val="005C7F68"/>
    <w:rsid w:val="005D4F66"/>
    <w:rsid w:val="005F2F9B"/>
    <w:rsid w:val="0060580F"/>
    <w:rsid w:val="00620C6D"/>
    <w:rsid w:val="006351B5"/>
    <w:rsid w:val="006351ED"/>
    <w:rsid w:val="00636FFC"/>
    <w:rsid w:val="00644719"/>
    <w:rsid w:val="0065511B"/>
    <w:rsid w:val="00684790"/>
    <w:rsid w:val="006A1798"/>
    <w:rsid w:val="006A1DAB"/>
    <w:rsid w:val="006A5D54"/>
    <w:rsid w:val="006C40B7"/>
    <w:rsid w:val="006D663A"/>
    <w:rsid w:val="006D744E"/>
    <w:rsid w:val="006F0D01"/>
    <w:rsid w:val="006F6078"/>
    <w:rsid w:val="00706621"/>
    <w:rsid w:val="007068A2"/>
    <w:rsid w:val="007105EA"/>
    <w:rsid w:val="007115EF"/>
    <w:rsid w:val="007331F8"/>
    <w:rsid w:val="00737919"/>
    <w:rsid w:val="00754E30"/>
    <w:rsid w:val="007669D3"/>
    <w:rsid w:val="0076732A"/>
    <w:rsid w:val="007A5D6C"/>
    <w:rsid w:val="007B7AA4"/>
    <w:rsid w:val="007C0D8C"/>
    <w:rsid w:val="007C3233"/>
    <w:rsid w:val="007D0B4C"/>
    <w:rsid w:val="007D1FA5"/>
    <w:rsid w:val="007E476B"/>
    <w:rsid w:val="008253BC"/>
    <w:rsid w:val="00841D64"/>
    <w:rsid w:val="00853A5F"/>
    <w:rsid w:val="00854BEB"/>
    <w:rsid w:val="00855209"/>
    <w:rsid w:val="008554D0"/>
    <w:rsid w:val="00865E01"/>
    <w:rsid w:val="00871034"/>
    <w:rsid w:val="008711C7"/>
    <w:rsid w:val="008840D8"/>
    <w:rsid w:val="00892BAC"/>
    <w:rsid w:val="008A0995"/>
    <w:rsid w:val="008B1B69"/>
    <w:rsid w:val="008C36C7"/>
    <w:rsid w:val="008C71DA"/>
    <w:rsid w:val="008D54E5"/>
    <w:rsid w:val="008E4DA4"/>
    <w:rsid w:val="008F7AE4"/>
    <w:rsid w:val="00903A77"/>
    <w:rsid w:val="00915427"/>
    <w:rsid w:val="00957783"/>
    <w:rsid w:val="00964D9D"/>
    <w:rsid w:val="009703CA"/>
    <w:rsid w:val="009802C2"/>
    <w:rsid w:val="009A1C24"/>
    <w:rsid w:val="009B36DC"/>
    <w:rsid w:val="009B5C11"/>
    <w:rsid w:val="009C1C98"/>
    <w:rsid w:val="009D3135"/>
    <w:rsid w:val="009D7A6D"/>
    <w:rsid w:val="009F0916"/>
    <w:rsid w:val="009F4817"/>
    <w:rsid w:val="00A12ECF"/>
    <w:rsid w:val="00A13CE1"/>
    <w:rsid w:val="00A231F9"/>
    <w:rsid w:val="00A300A7"/>
    <w:rsid w:val="00A325BF"/>
    <w:rsid w:val="00A32BE2"/>
    <w:rsid w:val="00A65F8D"/>
    <w:rsid w:val="00A9764E"/>
    <w:rsid w:val="00AA02C9"/>
    <w:rsid w:val="00AA7A5F"/>
    <w:rsid w:val="00AB25AC"/>
    <w:rsid w:val="00AB591E"/>
    <w:rsid w:val="00AC4E32"/>
    <w:rsid w:val="00AD6364"/>
    <w:rsid w:val="00AF60C6"/>
    <w:rsid w:val="00B14CF3"/>
    <w:rsid w:val="00B210E3"/>
    <w:rsid w:val="00B2400A"/>
    <w:rsid w:val="00B33F23"/>
    <w:rsid w:val="00B43758"/>
    <w:rsid w:val="00B45584"/>
    <w:rsid w:val="00B45F8C"/>
    <w:rsid w:val="00B5586D"/>
    <w:rsid w:val="00B60E5F"/>
    <w:rsid w:val="00B61E42"/>
    <w:rsid w:val="00B626E6"/>
    <w:rsid w:val="00B65274"/>
    <w:rsid w:val="00B658C8"/>
    <w:rsid w:val="00B664EC"/>
    <w:rsid w:val="00B72BDD"/>
    <w:rsid w:val="00B8401E"/>
    <w:rsid w:val="00B95DA2"/>
    <w:rsid w:val="00BB1073"/>
    <w:rsid w:val="00BB5A18"/>
    <w:rsid w:val="00BC0BE8"/>
    <w:rsid w:val="00BC7ADF"/>
    <w:rsid w:val="00BD3334"/>
    <w:rsid w:val="00BD605E"/>
    <w:rsid w:val="00BE7CC4"/>
    <w:rsid w:val="00BF5856"/>
    <w:rsid w:val="00C031CD"/>
    <w:rsid w:val="00C150F4"/>
    <w:rsid w:val="00C22993"/>
    <w:rsid w:val="00C324F3"/>
    <w:rsid w:val="00C34D28"/>
    <w:rsid w:val="00C418DC"/>
    <w:rsid w:val="00C51F27"/>
    <w:rsid w:val="00C5364D"/>
    <w:rsid w:val="00C62071"/>
    <w:rsid w:val="00C63FD7"/>
    <w:rsid w:val="00C80CDF"/>
    <w:rsid w:val="00C8702C"/>
    <w:rsid w:val="00C97A77"/>
    <w:rsid w:val="00CA277B"/>
    <w:rsid w:val="00CA5DA9"/>
    <w:rsid w:val="00CE2D2A"/>
    <w:rsid w:val="00CE502C"/>
    <w:rsid w:val="00D023EA"/>
    <w:rsid w:val="00D26899"/>
    <w:rsid w:val="00D270D3"/>
    <w:rsid w:val="00D41CF4"/>
    <w:rsid w:val="00D63D0A"/>
    <w:rsid w:val="00DA327A"/>
    <w:rsid w:val="00DA6151"/>
    <w:rsid w:val="00DA6625"/>
    <w:rsid w:val="00DA69B0"/>
    <w:rsid w:val="00DE2A2A"/>
    <w:rsid w:val="00DE3788"/>
    <w:rsid w:val="00DE66A2"/>
    <w:rsid w:val="00DF05CA"/>
    <w:rsid w:val="00DF78EC"/>
    <w:rsid w:val="00E07056"/>
    <w:rsid w:val="00E126E2"/>
    <w:rsid w:val="00E27A65"/>
    <w:rsid w:val="00E36740"/>
    <w:rsid w:val="00E527E3"/>
    <w:rsid w:val="00E538DF"/>
    <w:rsid w:val="00E53A37"/>
    <w:rsid w:val="00E67943"/>
    <w:rsid w:val="00E72707"/>
    <w:rsid w:val="00E94DA3"/>
    <w:rsid w:val="00EA30BC"/>
    <w:rsid w:val="00EA4E8B"/>
    <w:rsid w:val="00EA7FF6"/>
    <w:rsid w:val="00EF6391"/>
    <w:rsid w:val="00F02497"/>
    <w:rsid w:val="00F401D9"/>
    <w:rsid w:val="00F5201B"/>
    <w:rsid w:val="00F57FEA"/>
    <w:rsid w:val="00F61ACF"/>
    <w:rsid w:val="00F66B6B"/>
    <w:rsid w:val="00F67CB4"/>
    <w:rsid w:val="00F8001B"/>
    <w:rsid w:val="00F86FA9"/>
    <w:rsid w:val="00FA623D"/>
    <w:rsid w:val="00FC234D"/>
    <w:rsid w:val="00FE09D3"/>
    <w:rsid w:val="00FE1282"/>
    <w:rsid w:val="00FE506B"/>
    <w:rsid w:val="00FE55A6"/>
    <w:rsid w:val="00FE5F50"/>
    <w:rsid w:val="00FF2FDA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D54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D54"/>
    <w:rPr>
      <w:rFonts w:eastAsia="Times New Roman" w:cs="Calibri"/>
      <w:sz w:val="22"/>
      <w:szCs w:val="22"/>
    </w:rPr>
  </w:style>
  <w:style w:type="character" w:styleId="a4">
    <w:name w:val="Hyperlink"/>
    <w:uiPriority w:val="99"/>
    <w:semiHidden/>
    <w:rsid w:val="00435DB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C4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C4E32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854BE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854B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7">
    <w:name w:val="Table Grid"/>
    <w:basedOn w:val="a1"/>
    <w:uiPriority w:val="99"/>
    <w:rsid w:val="00854BEB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1">
    <w:name w:val="Char Char1 Знак Знак Знак"/>
    <w:basedOn w:val="a"/>
    <w:uiPriority w:val="99"/>
    <w:rsid w:val="00406AF0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uiPriority w:val="99"/>
    <w:rsid w:val="000945E4"/>
    <w:rPr>
      <w:rFonts w:ascii="Times New Roman" w:hAnsi="Times New Roman" w:cs="Times New Roman"/>
      <w:sz w:val="26"/>
      <w:szCs w:val="26"/>
    </w:rPr>
  </w:style>
  <w:style w:type="paragraph" w:styleId="a8">
    <w:name w:val="List Paragraph"/>
    <w:basedOn w:val="a"/>
    <w:uiPriority w:val="99"/>
    <w:qFormat/>
    <w:rsid w:val="000945E4"/>
    <w:pPr>
      <w:ind w:left="720"/>
    </w:pPr>
  </w:style>
  <w:style w:type="paragraph" w:styleId="a9">
    <w:name w:val="Normal (Web)"/>
    <w:basedOn w:val="a"/>
    <w:uiPriority w:val="99"/>
    <w:rsid w:val="0005706B"/>
    <w:pPr>
      <w:spacing w:after="24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B558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styleId="aa">
    <w:name w:val="Plain Text"/>
    <w:basedOn w:val="a"/>
    <w:link w:val="ab"/>
    <w:uiPriority w:val="99"/>
    <w:semiHidden/>
    <w:rsid w:val="00AA7A5F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uiPriority w:val="99"/>
    <w:locked/>
    <w:rsid w:val="00AA7A5F"/>
    <w:rPr>
      <w:rFonts w:ascii="Courier New" w:hAnsi="Courier New" w:cs="Courier New"/>
      <w:lang w:val="ru-RU" w:eastAsia="ru-RU"/>
    </w:rPr>
  </w:style>
  <w:style w:type="character" w:customStyle="1" w:styleId="ab">
    <w:name w:val="Текст Знак"/>
    <w:link w:val="aa"/>
    <w:uiPriority w:val="99"/>
    <w:semiHidden/>
    <w:locked/>
    <w:rsid w:val="00AA7A5F"/>
    <w:rPr>
      <w:rFonts w:ascii="Courier New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AA7A5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ko-KR"/>
    </w:rPr>
  </w:style>
  <w:style w:type="paragraph" w:customStyle="1" w:styleId="ConsNonformat">
    <w:name w:val="ConsNonformat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ko-KR"/>
    </w:rPr>
  </w:style>
  <w:style w:type="paragraph" w:customStyle="1" w:styleId="ConsTitle">
    <w:name w:val="ConsTitle"/>
    <w:uiPriority w:val="99"/>
    <w:rsid w:val="00AA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ko-KR"/>
    </w:rPr>
  </w:style>
  <w:style w:type="paragraph" w:customStyle="1" w:styleId="ConsPlusCell">
    <w:name w:val="ConsPlusCell"/>
    <w:uiPriority w:val="99"/>
    <w:rsid w:val="00AA7A5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rsid w:val="0042335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locked/>
    <w:rsid w:val="00423357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423357"/>
    <w:rPr>
      <w:rFonts w:cs="Times New Roman"/>
    </w:rPr>
  </w:style>
  <w:style w:type="paragraph" w:customStyle="1" w:styleId="1">
    <w:name w:val="Без интервала1"/>
    <w:uiPriority w:val="99"/>
    <w:rsid w:val="00C418DC"/>
    <w:pPr>
      <w:suppressAutoHyphens/>
      <w:spacing w:line="100" w:lineRule="atLeast"/>
    </w:pPr>
    <w:rPr>
      <w:rFonts w:eastAsia="Times New Roman" w:cs="Calibri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4841</Words>
  <Characters>27598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82</cp:revision>
  <cp:lastPrinted>2014-08-20T05:58:00Z</cp:lastPrinted>
  <dcterms:created xsi:type="dcterms:W3CDTF">2013-09-10T10:35:00Z</dcterms:created>
  <dcterms:modified xsi:type="dcterms:W3CDTF">2014-09-03T01:17:00Z</dcterms:modified>
</cp:coreProperties>
</file>